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AD30" w14:textId="77777777" w:rsidR="00F64233" w:rsidRDefault="00F64233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874B960" wp14:editId="20B3B9FD">
            <wp:extent cx="3599688" cy="5730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is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8E73" w14:textId="0FC1F453" w:rsidR="00F64233" w:rsidRPr="00A06455" w:rsidRDefault="00A06455">
      <w:pPr>
        <w:rPr>
          <w:b/>
          <w:sz w:val="28"/>
        </w:rPr>
      </w:pPr>
      <w:r w:rsidRPr="00A06455">
        <w:rPr>
          <w:b/>
          <w:sz w:val="28"/>
        </w:rPr>
        <w:t>City Centre Churches List</w:t>
      </w:r>
    </w:p>
    <w:p w14:paraId="31ED6DD0" w14:textId="25D60B0E" w:rsidR="00A06455" w:rsidRDefault="00FF0D55">
      <w:r>
        <w:t>Churches</w:t>
      </w:r>
      <w:r w:rsidR="00C33C55">
        <w:t>, circuits,</w:t>
      </w:r>
      <w:r>
        <w:t xml:space="preserve"> and City Centre District Projects</w:t>
      </w:r>
      <w:r w:rsidR="00A06455">
        <w:t xml:space="preserve"> are invited to apply to be added to the </w:t>
      </w:r>
      <w:r w:rsidR="00C33C55">
        <w:t>City Centre List</w:t>
      </w:r>
      <w:r w:rsidR="00A06455">
        <w:t xml:space="preserve"> </w:t>
      </w:r>
      <w:r w:rsidR="00173FBF">
        <w:t xml:space="preserve">by completing the attached form. Your application will then be referred to the District Policy Committee for their recommendation/approval. </w:t>
      </w:r>
      <w:r w:rsidR="00A06455">
        <w:t xml:space="preserve">Recommendations to the list will then be brought to the Methodist Council for approval. </w:t>
      </w:r>
      <w:r w:rsidR="00C33C55">
        <w:t>Churches, circuits and d</w:t>
      </w:r>
      <w:r w:rsidR="00A06455">
        <w:t>istricts should note that by being added to the list they commit themselves to a regular review as outlined in SO</w:t>
      </w:r>
      <w:r w:rsidR="00C33C55">
        <w:t xml:space="preserve"> </w:t>
      </w:r>
      <w:r w:rsidR="00A06455">
        <w:t>440 (5).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8"/>
      </w:tblGrid>
      <w:tr w:rsidR="00A06455" w14:paraId="31ED6DD2" w14:textId="77777777" w:rsidTr="00A06455">
        <w:trPr>
          <w:trHeight w:val="908"/>
        </w:trPr>
        <w:tc>
          <w:tcPr>
            <w:tcW w:w="9000" w:type="dxa"/>
          </w:tcPr>
          <w:p w14:paraId="31ED6DD1" w14:textId="1ED71575" w:rsidR="00A06455" w:rsidRDefault="00A06455">
            <w:r>
              <w:t>Name of Church</w:t>
            </w:r>
            <w:r w:rsidR="00FF0D55">
              <w:t xml:space="preserve"> (or Project)</w:t>
            </w:r>
            <w:r>
              <w:t xml:space="preserve"> and Circuit</w:t>
            </w:r>
          </w:p>
        </w:tc>
      </w:tr>
      <w:tr w:rsidR="00A06455" w14:paraId="31ED6DD4" w14:textId="77777777" w:rsidTr="00A06455">
        <w:trPr>
          <w:trHeight w:val="907"/>
        </w:trPr>
        <w:tc>
          <w:tcPr>
            <w:tcW w:w="9000" w:type="dxa"/>
          </w:tcPr>
          <w:p w14:paraId="31ED6DD3" w14:textId="77777777" w:rsidR="00A06455" w:rsidRDefault="00A06455">
            <w:r>
              <w:t>District</w:t>
            </w:r>
            <w:r w:rsidR="002F252A">
              <w:t xml:space="preserve"> Name and Number</w:t>
            </w:r>
          </w:p>
        </w:tc>
      </w:tr>
    </w:tbl>
    <w:p w14:paraId="31ED6DD5" w14:textId="77777777" w:rsidR="00A06455" w:rsidRDefault="00A06455"/>
    <w:p w14:paraId="31ED6DD6" w14:textId="54C09C9C" w:rsidR="00A06455" w:rsidRDefault="00C33C55">
      <w:r>
        <w:rPr>
          <w:b/>
        </w:rPr>
        <w:t>1. A City Centre c</w:t>
      </w:r>
      <w:r w:rsidR="00A06455" w:rsidRPr="002F252A">
        <w:rPr>
          <w:b/>
        </w:rPr>
        <w:t>hurch</w:t>
      </w:r>
      <w:r>
        <w:rPr>
          <w:b/>
        </w:rPr>
        <w:t>, circuit</w:t>
      </w:r>
      <w:r w:rsidR="00A06455" w:rsidRPr="002F252A">
        <w:rPr>
          <w:b/>
        </w:rPr>
        <w:t xml:space="preserve"> </w:t>
      </w:r>
      <w:r>
        <w:rPr>
          <w:b/>
        </w:rPr>
        <w:t>or p</w:t>
      </w:r>
      <w:r w:rsidR="00FF0D55">
        <w:rPr>
          <w:b/>
        </w:rPr>
        <w:t>roject within Methodism</w:t>
      </w:r>
      <w:r w:rsidR="00A06455" w:rsidRPr="002F252A">
        <w:rPr>
          <w:b/>
        </w:rPr>
        <w:t xml:space="preserve"> is recognised to have certain dominant features.</w:t>
      </w:r>
      <w:r>
        <w:rPr>
          <w:b/>
        </w:rPr>
        <w:t xml:space="preserve"> </w:t>
      </w:r>
      <w:r w:rsidR="00A06455" w:rsidRPr="002F252A">
        <w:rPr>
          <w:b/>
        </w:rPr>
        <w:t>Which of these relate to your</w:t>
      </w:r>
      <w:r w:rsidR="00FF0D55">
        <w:rPr>
          <w:b/>
        </w:rPr>
        <w:t>s</w:t>
      </w:r>
      <w:r w:rsidR="00A06455" w:rsidRPr="002F252A">
        <w:rPr>
          <w:b/>
        </w:rPr>
        <w:t>?</w:t>
      </w:r>
      <w:r w:rsidR="00A06455">
        <w:t xml:space="preserve"> (please tick</w:t>
      </w:r>
      <w:r w:rsidR="002F252A">
        <w:t xml:space="preserve"> as many as are relevant to your situation</w:t>
      </w:r>
      <w:r w:rsidR="00A06455">
        <w:t>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8"/>
        <w:gridCol w:w="1380"/>
      </w:tblGrid>
      <w:tr w:rsidR="00A06455" w14:paraId="31ED6DDA" w14:textId="77777777" w:rsidTr="00A06455">
        <w:trPr>
          <w:trHeight w:val="834"/>
        </w:trPr>
        <w:tc>
          <w:tcPr>
            <w:tcW w:w="7595" w:type="dxa"/>
          </w:tcPr>
          <w:p w14:paraId="31ED6DD7" w14:textId="77777777" w:rsidR="00A06455" w:rsidRDefault="00A06455" w:rsidP="00A06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main features of the environment are retail, civic, leisure, judicial, commercial and educational institutions serving a dense population. </w:t>
            </w:r>
          </w:p>
          <w:p w14:paraId="31ED6DD8" w14:textId="77777777" w:rsidR="00A06455" w:rsidRDefault="00A06455" w:rsidP="00A06455">
            <w:pPr>
              <w:pStyle w:val="Default"/>
            </w:pPr>
          </w:p>
        </w:tc>
        <w:tc>
          <w:tcPr>
            <w:tcW w:w="1405" w:type="dxa"/>
          </w:tcPr>
          <w:p w14:paraId="31ED6DD9" w14:textId="77777777" w:rsidR="00A06455" w:rsidRDefault="00A06455"/>
        </w:tc>
      </w:tr>
      <w:tr w:rsidR="00A06455" w14:paraId="31ED6DDE" w14:textId="77777777" w:rsidTr="00A06455">
        <w:trPr>
          <w:trHeight w:val="834"/>
        </w:trPr>
        <w:tc>
          <w:tcPr>
            <w:tcW w:w="7595" w:type="dxa"/>
          </w:tcPr>
          <w:p w14:paraId="31ED6DDB" w14:textId="77777777" w:rsidR="00A06455" w:rsidRDefault="00A06455" w:rsidP="00A06455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significant population is transient. </w:t>
            </w:r>
          </w:p>
          <w:p w14:paraId="31ED6DDC" w14:textId="77777777" w:rsidR="00A06455" w:rsidRDefault="00A06455" w:rsidP="00A06455">
            <w:pPr>
              <w:pStyle w:val="Default"/>
            </w:pPr>
          </w:p>
        </w:tc>
        <w:tc>
          <w:tcPr>
            <w:tcW w:w="1405" w:type="dxa"/>
          </w:tcPr>
          <w:p w14:paraId="31ED6DDD" w14:textId="77777777" w:rsidR="00A06455" w:rsidRDefault="00A06455"/>
        </w:tc>
      </w:tr>
      <w:tr w:rsidR="00A06455" w14:paraId="31ED6DE2" w14:textId="77777777" w:rsidTr="00A06455">
        <w:trPr>
          <w:trHeight w:val="834"/>
        </w:trPr>
        <w:tc>
          <w:tcPr>
            <w:tcW w:w="7595" w:type="dxa"/>
          </w:tcPr>
          <w:p w14:paraId="31ED6DDF" w14:textId="77777777" w:rsidR="00A06455" w:rsidRDefault="00A06455" w:rsidP="00A06455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obvious extremes of power and powerlessness, wealth and poverty. </w:t>
            </w:r>
          </w:p>
          <w:p w14:paraId="31ED6DE0" w14:textId="77777777" w:rsidR="00A06455" w:rsidRDefault="00A06455" w:rsidP="00A06455">
            <w:pPr>
              <w:pStyle w:val="Default"/>
            </w:pPr>
          </w:p>
        </w:tc>
        <w:tc>
          <w:tcPr>
            <w:tcW w:w="1405" w:type="dxa"/>
          </w:tcPr>
          <w:p w14:paraId="31ED6DE1" w14:textId="77777777" w:rsidR="00A06455" w:rsidRDefault="00A06455"/>
        </w:tc>
      </w:tr>
      <w:tr w:rsidR="00A06455" w14:paraId="31ED6DE6" w14:textId="77777777" w:rsidTr="00A06455">
        <w:trPr>
          <w:trHeight w:val="834"/>
        </w:trPr>
        <w:tc>
          <w:tcPr>
            <w:tcW w:w="7595" w:type="dxa"/>
          </w:tcPr>
          <w:p w14:paraId="31ED6DE3" w14:textId="77777777" w:rsidR="00A06455" w:rsidRDefault="00A06455" w:rsidP="00A06455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obvious changes of community between the daytime and night time economies. </w:t>
            </w:r>
          </w:p>
          <w:p w14:paraId="31ED6DE4" w14:textId="77777777" w:rsidR="00A06455" w:rsidRDefault="00A06455" w:rsidP="00A06455">
            <w:pPr>
              <w:pStyle w:val="Default"/>
            </w:pPr>
          </w:p>
        </w:tc>
        <w:tc>
          <w:tcPr>
            <w:tcW w:w="1405" w:type="dxa"/>
          </w:tcPr>
          <w:p w14:paraId="31ED6DE5" w14:textId="77777777" w:rsidR="00A06455" w:rsidRDefault="00A06455"/>
        </w:tc>
      </w:tr>
      <w:tr w:rsidR="00A06455" w14:paraId="31ED6DEA" w14:textId="77777777" w:rsidTr="00173FBF">
        <w:trPr>
          <w:trHeight w:val="407"/>
        </w:trPr>
        <w:tc>
          <w:tcPr>
            <w:tcW w:w="7595" w:type="dxa"/>
          </w:tcPr>
          <w:p w14:paraId="31ED6DE7" w14:textId="77777777" w:rsidR="00A06455" w:rsidRDefault="00A06455" w:rsidP="00A06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church acts as a magnet to various groups of people. </w:t>
            </w:r>
          </w:p>
          <w:p w14:paraId="31ED6DE8" w14:textId="77777777" w:rsidR="00A06455" w:rsidRDefault="00A06455"/>
        </w:tc>
        <w:tc>
          <w:tcPr>
            <w:tcW w:w="1405" w:type="dxa"/>
          </w:tcPr>
          <w:p w14:paraId="31ED6DE9" w14:textId="77777777" w:rsidR="00A06455" w:rsidRDefault="00A06455"/>
        </w:tc>
      </w:tr>
    </w:tbl>
    <w:p w14:paraId="31ED6DEB" w14:textId="77777777" w:rsidR="00C372EF" w:rsidRDefault="00C372EF"/>
    <w:p w14:paraId="31ED6DEC" w14:textId="30A8379F" w:rsidR="00A06455" w:rsidRPr="00C372EF" w:rsidRDefault="00C372EF">
      <w:r w:rsidRPr="002F252A">
        <w:rPr>
          <w:b/>
        </w:rPr>
        <w:t>2. We would like to register our church</w:t>
      </w:r>
      <w:r w:rsidR="00C33C55">
        <w:rPr>
          <w:b/>
        </w:rPr>
        <w:t>, circuit</w:t>
      </w:r>
      <w:r w:rsidR="00FF0D55">
        <w:rPr>
          <w:b/>
        </w:rPr>
        <w:t xml:space="preserve"> </w:t>
      </w:r>
      <w:r w:rsidR="00173FBF">
        <w:rPr>
          <w:b/>
        </w:rPr>
        <w:t>or project</w:t>
      </w:r>
      <w:r w:rsidRPr="002F252A">
        <w:rPr>
          <w:b/>
        </w:rPr>
        <w:t xml:space="preserve"> as:</w:t>
      </w:r>
      <w:r w:rsidR="00C33C55">
        <w:t xml:space="preserve"> </w:t>
      </w:r>
      <w:r>
        <w:t xml:space="preserve">(Please tick </w:t>
      </w:r>
      <w:r>
        <w:rPr>
          <w:u w:val="single"/>
        </w:rPr>
        <w:t>one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0"/>
        <w:gridCol w:w="1393"/>
      </w:tblGrid>
      <w:tr w:rsidR="00C372EF" w14:paraId="31ED6DEF" w14:textId="77777777" w:rsidTr="00C33C55">
        <w:trPr>
          <w:trHeight w:val="555"/>
        </w:trPr>
        <w:tc>
          <w:tcPr>
            <w:tcW w:w="7530" w:type="dxa"/>
          </w:tcPr>
          <w:p w14:paraId="31ED6DED" w14:textId="6A54592C" w:rsidR="00C372EF" w:rsidRDefault="00C372EF" w:rsidP="00C33C55">
            <w:r>
              <w:br w:type="page"/>
              <w:t>An officially recognised City Centre Church</w:t>
            </w:r>
            <w:r w:rsidR="00173FBF">
              <w:t xml:space="preserve"> or project</w:t>
            </w:r>
            <w:r>
              <w:t xml:space="preserve"> within our Connexion – with the rights and responsibilities laid out in SO 440.</w:t>
            </w:r>
            <w:r w:rsidR="00C33C55">
              <w:t xml:space="preserve"> </w:t>
            </w:r>
            <w:r>
              <w:t>(Please Note:</w:t>
            </w:r>
            <w:r w:rsidR="00C33C55">
              <w:t xml:space="preserve"> </w:t>
            </w:r>
            <w:r>
              <w:t xml:space="preserve">If your church has less that 4 of the above features please contact the </w:t>
            </w:r>
            <w:r w:rsidR="00C33C55">
              <w:t>Director of Evangelism and Growth</w:t>
            </w:r>
            <w:r>
              <w:t xml:space="preserve"> for guidance)</w:t>
            </w:r>
          </w:p>
        </w:tc>
        <w:tc>
          <w:tcPr>
            <w:tcW w:w="1393" w:type="dxa"/>
          </w:tcPr>
          <w:p w14:paraId="31ED6DEE" w14:textId="77777777" w:rsidR="00C372EF" w:rsidRDefault="00C372EF" w:rsidP="00C372EF">
            <w:pPr>
              <w:ind w:left="15"/>
            </w:pPr>
          </w:p>
        </w:tc>
      </w:tr>
    </w:tbl>
    <w:p w14:paraId="31ED6DF3" w14:textId="77777777" w:rsidR="00C372EF" w:rsidRDefault="00C372EF"/>
    <w:p w14:paraId="31ED6DF4" w14:textId="1FA47412" w:rsidR="00A06455" w:rsidRDefault="00C372EF">
      <w:r w:rsidRPr="002F252A">
        <w:rPr>
          <w:b/>
        </w:rPr>
        <w:t xml:space="preserve">3 </w:t>
      </w:r>
      <w:r w:rsidR="002F252A" w:rsidRPr="002F252A">
        <w:rPr>
          <w:b/>
        </w:rPr>
        <w:t>W</w:t>
      </w:r>
      <w:r w:rsidR="00A06455" w:rsidRPr="002F252A">
        <w:rPr>
          <w:b/>
        </w:rPr>
        <w:t>hich of these relate to the</w:t>
      </w:r>
      <w:r w:rsidRPr="002F252A">
        <w:rPr>
          <w:b/>
        </w:rPr>
        <w:t xml:space="preserve"> mission of the </w:t>
      </w:r>
      <w:r w:rsidR="00A06455" w:rsidRPr="002F252A">
        <w:rPr>
          <w:b/>
        </w:rPr>
        <w:t>church</w:t>
      </w:r>
      <w:r w:rsidR="00C33C55">
        <w:rPr>
          <w:b/>
        </w:rPr>
        <w:t>, circuit</w:t>
      </w:r>
      <w:r w:rsidR="00A06455" w:rsidRPr="002F252A">
        <w:rPr>
          <w:b/>
        </w:rPr>
        <w:t xml:space="preserve"> </w:t>
      </w:r>
      <w:r w:rsidR="00173FBF">
        <w:rPr>
          <w:b/>
        </w:rPr>
        <w:t xml:space="preserve">or project </w:t>
      </w:r>
      <w:r w:rsidR="00A06455" w:rsidRPr="002F252A">
        <w:rPr>
          <w:b/>
        </w:rPr>
        <w:t>named above</w:t>
      </w:r>
      <w:r w:rsidR="002F252A">
        <w:rPr>
          <w:b/>
        </w:rPr>
        <w:t>?</w:t>
      </w:r>
      <w:r w:rsidR="00C33C55">
        <w:t xml:space="preserve"> </w:t>
      </w:r>
      <w:r w:rsidR="002F252A">
        <w:t>(Please tick as many as are relevant to your situation)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9"/>
        <w:gridCol w:w="1364"/>
      </w:tblGrid>
      <w:tr w:rsidR="006B20D8" w14:paraId="31ED6DF7" w14:textId="77777777" w:rsidTr="006B20D8">
        <w:trPr>
          <w:trHeight w:val="177"/>
        </w:trPr>
        <w:tc>
          <w:tcPr>
            <w:tcW w:w="7640" w:type="dxa"/>
          </w:tcPr>
          <w:p w14:paraId="31ED6DF5" w14:textId="77777777" w:rsidR="006B20D8" w:rsidRPr="00C372EF" w:rsidRDefault="00C372EF" w:rsidP="00C372EF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wide range of demands and opportunities – with a pressure to respond to everything. </w:t>
            </w:r>
          </w:p>
        </w:tc>
        <w:tc>
          <w:tcPr>
            <w:tcW w:w="1390" w:type="dxa"/>
          </w:tcPr>
          <w:p w14:paraId="31ED6DF6" w14:textId="77777777" w:rsidR="006B20D8" w:rsidRDefault="006B20D8" w:rsidP="006B20D8">
            <w:pPr>
              <w:ind w:left="-15"/>
            </w:pPr>
          </w:p>
        </w:tc>
      </w:tr>
      <w:tr w:rsidR="006B20D8" w14:paraId="31ED6DFA" w14:textId="77777777" w:rsidTr="006B20D8">
        <w:trPr>
          <w:trHeight w:val="177"/>
        </w:trPr>
        <w:tc>
          <w:tcPr>
            <w:tcW w:w="7640" w:type="dxa"/>
          </w:tcPr>
          <w:p w14:paraId="31ED6DF8" w14:textId="77777777" w:rsidR="006B20D8" w:rsidRPr="00C372EF" w:rsidRDefault="00C372EF" w:rsidP="00C372EF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collaboratively is expected – local teams, secular agencies and ecumenically. </w:t>
            </w:r>
          </w:p>
        </w:tc>
        <w:tc>
          <w:tcPr>
            <w:tcW w:w="1390" w:type="dxa"/>
          </w:tcPr>
          <w:p w14:paraId="31ED6DF9" w14:textId="77777777" w:rsidR="006B20D8" w:rsidRDefault="006B20D8" w:rsidP="006B20D8">
            <w:pPr>
              <w:ind w:left="-15"/>
            </w:pPr>
          </w:p>
        </w:tc>
      </w:tr>
      <w:tr w:rsidR="006B20D8" w14:paraId="31ED6DFD" w14:textId="77777777" w:rsidTr="006B20D8">
        <w:trPr>
          <w:trHeight w:val="177"/>
        </w:trPr>
        <w:tc>
          <w:tcPr>
            <w:tcW w:w="7640" w:type="dxa"/>
          </w:tcPr>
          <w:p w14:paraId="31ED6DFB" w14:textId="77777777" w:rsidR="006B20D8" w:rsidRPr="00C372EF" w:rsidRDefault="00C372EF" w:rsidP="00C372EF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magnet effect brings a higher proportion of the poor and vulnerable to the church’s door. </w:t>
            </w:r>
          </w:p>
        </w:tc>
        <w:tc>
          <w:tcPr>
            <w:tcW w:w="1390" w:type="dxa"/>
          </w:tcPr>
          <w:p w14:paraId="31ED6DFC" w14:textId="77777777" w:rsidR="006B20D8" w:rsidRDefault="006B20D8" w:rsidP="006B20D8">
            <w:pPr>
              <w:ind w:left="-15"/>
            </w:pPr>
          </w:p>
        </w:tc>
      </w:tr>
      <w:tr w:rsidR="006B20D8" w14:paraId="31ED6E01" w14:textId="77777777" w:rsidTr="006B20D8">
        <w:trPr>
          <w:trHeight w:val="177"/>
        </w:trPr>
        <w:tc>
          <w:tcPr>
            <w:tcW w:w="7640" w:type="dxa"/>
          </w:tcPr>
          <w:p w14:paraId="31ED6DFE" w14:textId="77777777" w:rsidR="00C372EF" w:rsidRDefault="00C372EF" w:rsidP="00C372EF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Consistency of presence gives the church greater impact in the community. </w:t>
            </w:r>
          </w:p>
          <w:p w14:paraId="31ED6DFF" w14:textId="77777777" w:rsidR="006B20D8" w:rsidRDefault="006B20D8" w:rsidP="00C372EF">
            <w:pPr>
              <w:pStyle w:val="Default"/>
            </w:pPr>
          </w:p>
        </w:tc>
        <w:tc>
          <w:tcPr>
            <w:tcW w:w="1390" w:type="dxa"/>
          </w:tcPr>
          <w:p w14:paraId="31ED6E00" w14:textId="77777777" w:rsidR="006B20D8" w:rsidRDefault="006B20D8" w:rsidP="006B20D8">
            <w:pPr>
              <w:ind w:left="-15"/>
            </w:pPr>
          </w:p>
        </w:tc>
      </w:tr>
      <w:tr w:rsidR="006B20D8" w14:paraId="31ED6E04" w14:textId="77777777" w:rsidTr="006B20D8">
        <w:trPr>
          <w:trHeight w:val="177"/>
        </w:trPr>
        <w:tc>
          <w:tcPr>
            <w:tcW w:w="7640" w:type="dxa"/>
          </w:tcPr>
          <w:p w14:paraId="31ED6E02" w14:textId="77777777" w:rsidR="006B20D8" w:rsidRPr="00C372EF" w:rsidRDefault="00C372EF" w:rsidP="00F256E0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Minister is often required to speak on behalf of the Methodist Church. </w:t>
            </w:r>
          </w:p>
        </w:tc>
        <w:tc>
          <w:tcPr>
            <w:tcW w:w="1390" w:type="dxa"/>
          </w:tcPr>
          <w:p w14:paraId="31ED6E03" w14:textId="77777777" w:rsidR="006B20D8" w:rsidRDefault="006B20D8" w:rsidP="006B20D8">
            <w:pPr>
              <w:ind w:left="-15"/>
            </w:pPr>
          </w:p>
        </w:tc>
      </w:tr>
      <w:tr w:rsidR="006B20D8" w14:paraId="31ED6E07" w14:textId="77777777" w:rsidTr="006B20D8">
        <w:trPr>
          <w:trHeight w:val="177"/>
        </w:trPr>
        <w:tc>
          <w:tcPr>
            <w:tcW w:w="7640" w:type="dxa"/>
          </w:tcPr>
          <w:p w14:paraId="31ED6E05" w14:textId="77777777" w:rsidR="006B20D8" w:rsidRPr="00C372EF" w:rsidRDefault="00C372EF" w:rsidP="00C372EF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Ministers often live in a different area to that in which they minister. </w:t>
            </w:r>
          </w:p>
        </w:tc>
        <w:tc>
          <w:tcPr>
            <w:tcW w:w="1390" w:type="dxa"/>
          </w:tcPr>
          <w:p w14:paraId="31ED6E06" w14:textId="77777777" w:rsidR="006B20D8" w:rsidRDefault="006B20D8" w:rsidP="006B20D8">
            <w:pPr>
              <w:ind w:left="-15"/>
            </w:pPr>
          </w:p>
        </w:tc>
      </w:tr>
      <w:tr w:rsidR="006B20D8" w14:paraId="31ED6E0A" w14:textId="77777777" w:rsidTr="006B20D8">
        <w:trPr>
          <w:trHeight w:val="177"/>
        </w:trPr>
        <w:tc>
          <w:tcPr>
            <w:tcW w:w="7640" w:type="dxa"/>
          </w:tcPr>
          <w:p w14:paraId="31ED6E08" w14:textId="77777777" w:rsidR="006B20D8" w:rsidRDefault="00C372EF" w:rsidP="006B20D8">
            <w:pPr>
              <w:ind w:left="-15"/>
            </w:pPr>
            <w:r>
              <w:t>Engagement with city life is central to the calling and mission of the church.</w:t>
            </w:r>
          </w:p>
        </w:tc>
        <w:tc>
          <w:tcPr>
            <w:tcW w:w="1390" w:type="dxa"/>
          </w:tcPr>
          <w:p w14:paraId="31ED6E09" w14:textId="77777777" w:rsidR="006B20D8" w:rsidRDefault="006B20D8" w:rsidP="006B20D8">
            <w:pPr>
              <w:ind w:left="-15"/>
            </w:pPr>
          </w:p>
        </w:tc>
      </w:tr>
      <w:tr w:rsidR="006B20D8" w14:paraId="31ED6E0D" w14:textId="77777777" w:rsidTr="006B20D8">
        <w:trPr>
          <w:trHeight w:val="177"/>
        </w:trPr>
        <w:tc>
          <w:tcPr>
            <w:tcW w:w="7640" w:type="dxa"/>
          </w:tcPr>
          <w:p w14:paraId="31ED6E0B" w14:textId="77777777" w:rsidR="006B20D8" w:rsidRPr="00F256E0" w:rsidRDefault="00C372EF" w:rsidP="00F256E0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demands and opportunities require constant theological and missional discernment – does the opportunity fit within the long term vision of the Church? </w:t>
            </w:r>
          </w:p>
        </w:tc>
        <w:tc>
          <w:tcPr>
            <w:tcW w:w="1390" w:type="dxa"/>
          </w:tcPr>
          <w:p w14:paraId="31ED6E0C" w14:textId="77777777" w:rsidR="006B20D8" w:rsidRDefault="006B20D8" w:rsidP="006B20D8">
            <w:pPr>
              <w:ind w:left="-15"/>
            </w:pPr>
          </w:p>
        </w:tc>
      </w:tr>
      <w:tr w:rsidR="006B20D8" w14:paraId="31ED6E10" w14:textId="77777777" w:rsidTr="006B20D8">
        <w:trPr>
          <w:trHeight w:val="177"/>
        </w:trPr>
        <w:tc>
          <w:tcPr>
            <w:tcW w:w="7640" w:type="dxa"/>
          </w:tcPr>
          <w:p w14:paraId="31ED6E0E" w14:textId="77777777" w:rsidR="006B20D8" w:rsidRDefault="00C372EF" w:rsidP="00C372EF">
            <w:pPr>
              <w:pStyle w:val="Default"/>
              <w:spacing w:after="30"/>
            </w:pPr>
            <w:r>
              <w:rPr>
                <w:sz w:val="22"/>
                <w:szCs w:val="22"/>
              </w:rPr>
              <w:t xml:space="preserve">Being in a commercial environment the expectation is that everything we do has to be of a high standard. </w:t>
            </w:r>
          </w:p>
        </w:tc>
        <w:tc>
          <w:tcPr>
            <w:tcW w:w="1390" w:type="dxa"/>
          </w:tcPr>
          <w:p w14:paraId="31ED6E0F" w14:textId="77777777" w:rsidR="006B20D8" w:rsidRDefault="006B20D8" w:rsidP="006B20D8">
            <w:pPr>
              <w:ind w:left="-15"/>
            </w:pPr>
          </w:p>
        </w:tc>
      </w:tr>
      <w:tr w:rsidR="006B20D8" w14:paraId="31ED6E13" w14:textId="77777777" w:rsidTr="006B20D8">
        <w:trPr>
          <w:trHeight w:val="177"/>
        </w:trPr>
        <w:tc>
          <w:tcPr>
            <w:tcW w:w="7640" w:type="dxa"/>
          </w:tcPr>
          <w:p w14:paraId="31ED6E11" w14:textId="77777777" w:rsidR="006B20D8" w:rsidRDefault="00C372EF" w:rsidP="00C372EF">
            <w:pPr>
              <w:pStyle w:val="Default"/>
              <w:spacing w:after="30"/>
            </w:pPr>
            <w:r>
              <w:rPr>
                <w:sz w:val="22"/>
                <w:szCs w:val="22"/>
              </w:rPr>
              <w:t xml:space="preserve">City Centre ministry can be isolating. </w:t>
            </w:r>
          </w:p>
        </w:tc>
        <w:tc>
          <w:tcPr>
            <w:tcW w:w="1390" w:type="dxa"/>
          </w:tcPr>
          <w:p w14:paraId="31ED6E12" w14:textId="77777777" w:rsidR="006B20D8" w:rsidRDefault="006B20D8" w:rsidP="006B20D8">
            <w:pPr>
              <w:ind w:left="-15"/>
            </w:pPr>
          </w:p>
        </w:tc>
      </w:tr>
      <w:tr w:rsidR="006B20D8" w14:paraId="31ED6E17" w14:textId="77777777" w:rsidTr="006B20D8">
        <w:trPr>
          <w:trHeight w:val="177"/>
        </w:trPr>
        <w:tc>
          <w:tcPr>
            <w:tcW w:w="7640" w:type="dxa"/>
          </w:tcPr>
          <w:p w14:paraId="31ED6E14" w14:textId="77777777" w:rsidR="00C372EF" w:rsidRDefault="00C372EF" w:rsidP="00C372EF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minister often needs to develop specialisms. </w:t>
            </w:r>
          </w:p>
          <w:p w14:paraId="31ED6E15" w14:textId="77777777" w:rsidR="006B20D8" w:rsidRDefault="006B20D8" w:rsidP="00C372EF">
            <w:pPr>
              <w:pStyle w:val="Default"/>
            </w:pPr>
          </w:p>
        </w:tc>
        <w:tc>
          <w:tcPr>
            <w:tcW w:w="1390" w:type="dxa"/>
          </w:tcPr>
          <w:p w14:paraId="31ED6E16" w14:textId="77777777" w:rsidR="006B20D8" w:rsidRDefault="006B20D8" w:rsidP="006B20D8">
            <w:pPr>
              <w:ind w:left="-15"/>
            </w:pPr>
          </w:p>
        </w:tc>
      </w:tr>
      <w:tr w:rsidR="006B20D8" w14:paraId="31ED6E1A" w14:textId="77777777" w:rsidTr="006B20D8">
        <w:trPr>
          <w:trHeight w:val="177"/>
        </w:trPr>
        <w:tc>
          <w:tcPr>
            <w:tcW w:w="7640" w:type="dxa"/>
          </w:tcPr>
          <w:p w14:paraId="31ED6E18" w14:textId="77777777" w:rsidR="006B20D8" w:rsidRPr="00C372EF" w:rsidRDefault="00C372EF" w:rsidP="00C372EF">
            <w:pPr>
              <w:pStyle w:val="Default"/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an expectation that the minister manage a large site/plant or teams of people. </w:t>
            </w:r>
          </w:p>
        </w:tc>
        <w:tc>
          <w:tcPr>
            <w:tcW w:w="1390" w:type="dxa"/>
          </w:tcPr>
          <w:p w14:paraId="31ED6E19" w14:textId="77777777" w:rsidR="006B20D8" w:rsidRDefault="006B20D8" w:rsidP="006B20D8">
            <w:pPr>
              <w:ind w:left="-15"/>
            </w:pPr>
          </w:p>
        </w:tc>
      </w:tr>
      <w:tr w:rsidR="006B20D8" w14:paraId="31ED6E1D" w14:textId="77777777" w:rsidTr="006B20D8">
        <w:trPr>
          <w:trHeight w:val="177"/>
        </w:trPr>
        <w:tc>
          <w:tcPr>
            <w:tcW w:w="7640" w:type="dxa"/>
          </w:tcPr>
          <w:p w14:paraId="31ED6E1B" w14:textId="77777777" w:rsidR="006B20D8" w:rsidRDefault="00C372EF" w:rsidP="00C372EF">
            <w:pPr>
              <w:pStyle w:val="Default"/>
              <w:spacing w:after="30"/>
            </w:pPr>
            <w:r>
              <w:rPr>
                <w:sz w:val="22"/>
                <w:szCs w:val="22"/>
              </w:rPr>
              <w:t xml:space="preserve">There is an expectation that city centre churches/circuits will take on interns/students/ placements/probationers. </w:t>
            </w:r>
          </w:p>
        </w:tc>
        <w:tc>
          <w:tcPr>
            <w:tcW w:w="1390" w:type="dxa"/>
          </w:tcPr>
          <w:p w14:paraId="31ED6E1C" w14:textId="77777777" w:rsidR="006B20D8" w:rsidRDefault="006B20D8" w:rsidP="006B20D8">
            <w:pPr>
              <w:ind w:left="-15"/>
            </w:pPr>
          </w:p>
        </w:tc>
      </w:tr>
      <w:tr w:rsidR="006B20D8" w14:paraId="31ED6E20" w14:textId="77777777" w:rsidTr="006B20D8">
        <w:trPr>
          <w:trHeight w:val="177"/>
        </w:trPr>
        <w:tc>
          <w:tcPr>
            <w:tcW w:w="7640" w:type="dxa"/>
          </w:tcPr>
          <w:p w14:paraId="31ED6E1E" w14:textId="77777777" w:rsidR="006B20D8" w:rsidRDefault="00C372EF" w:rsidP="00C372EF">
            <w:pPr>
              <w:pStyle w:val="Default"/>
            </w:pPr>
            <w:r>
              <w:rPr>
                <w:sz w:val="22"/>
                <w:szCs w:val="22"/>
              </w:rPr>
              <w:t xml:space="preserve">There are knowledge gains and expertise that might be shared across the Connexion, with city centre churches acting as potential centres for learning and sharing experience. </w:t>
            </w:r>
          </w:p>
        </w:tc>
        <w:tc>
          <w:tcPr>
            <w:tcW w:w="1390" w:type="dxa"/>
          </w:tcPr>
          <w:p w14:paraId="31ED6E1F" w14:textId="77777777" w:rsidR="006B20D8" w:rsidRDefault="006B20D8" w:rsidP="006B20D8">
            <w:pPr>
              <w:ind w:left="-15"/>
            </w:pPr>
          </w:p>
        </w:tc>
      </w:tr>
    </w:tbl>
    <w:p w14:paraId="31ED6E21" w14:textId="77777777" w:rsidR="00A06455" w:rsidRDefault="00A06455"/>
    <w:p w14:paraId="31ED6E22" w14:textId="77777777" w:rsidR="00C372EF" w:rsidRDefault="00C372EF">
      <w:r w:rsidRPr="002F252A">
        <w:rPr>
          <w:b/>
        </w:rPr>
        <w:t>4 Our work is shaped by</w:t>
      </w:r>
      <w:r>
        <w:t>:</w:t>
      </w:r>
      <w:r w:rsidR="002F252A" w:rsidRPr="002F252A">
        <w:t xml:space="preserve"> </w:t>
      </w:r>
      <w:r w:rsidR="002F252A">
        <w:t>(Please tick as many as are relevant to your situation).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3"/>
        <w:gridCol w:w="1355"/>
      </w:tblGrid>
      <w:tr w:rsidR="00C372EF" w14:paraId="31ED6E25" w14:textId="77777777" w:rsidTr="00C372EF">
        <w:trPr>
          <w:trHeight w:val="182"/>
        </w:trPr>
        <w:tc>
          <w:tcPr>
            <w:tcW w:w="7625" w:type="dxa"/>
          </w:tcPr>
          <w:p w14:paraId="31ED6E23" w14:textId="77777777" w:rsidR="00C372EF" w:rsidRDefault="00C372EF" w:rsidP="00C372EF">
            <w:pPr>
              <w:pStyle w:val="Default"/>
              <w:spacing w:after="18"/>
            </w:pPr>
            <w:r>
              <w:rPr>
                <w:sz w:val="22"/>
                <w:szCs w:val="22"/>
              </w:rPr>
              <w:t xml:space="preserve">A clear, vision led mission strategy. </w:t>
            </w:r>
          </w:p>
        </w:tc>
        <w:tc>
          <w:tcPr>
            <w:tcW w:w="1375" w:type="dxa"/>
          </w:tcPr>
          <w:p w14:paraId="31ED6E24" w14:textId="77777777" w:rsidR="00C372EF" w:rsidRDefault="00C372EF"/>
        </w:tc>
      </w:tr>
      <w:tr w:rsidR="00C372EF" w14:paraId="31ED6E28" w14:textId="77777777" w:rsidTr="00C372EF">
        <w:trPr>
          <w:trHeight w:val="178"/>
        </w:trPr>
        <w:tc>
          <w:tcPr>
            <w:tcW w:w="7625" w:type="dxa"/>
          </w:tcPr>
          <w:p w14:paraId="31ED6E26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worship offered often has or needs a “Unique Selling Point”. </w:t>
            </w:r>
          </w:p>
        </w:tc>
        <w:tc>
          <w:tcPr>
            <w:tcW w:w="1375" w:type="dxa"/>
          </w:tcPr>
          <w:p w14:paraId="31ED6E27" w14:textId="77777777" w:rsidR="00C372EF" w:rsidRDefault="00C372EF"/>
        </w:tc>
      </w:tr>
      <w:tr w:rsidR="00C372EF" w14:paraId="31ED6E2B" w14:textId="77777777" w:rsidTr="00C372EF">
        <w:trPr>
          <w:trHeight w:val="178"/>
        </w:trPr>
        <w:tc>
          <w:tcPr>
            <w:tcW w:w="7625" w:type="dxa"/>
          </w:tcPr>
          <w:p w14:paraId="31ED6E29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building and its location. </w:t>
            </w:r>
          </w:p>
        </w:tc>
        <w:tc>
          <w:tcPr>
            <w:tcW w:w="1375" w:type="dxa"/>
          </w:tcPr>
          <w:p w14:paraId="31ED6E2A" w14:textId="77777777" w:rsidR="00C372EF" w:rsidRDefault="00C372EF"/>
        </w:tc>
      </w:tr>
      <w:tr w:rsidR="00C372EF" w14:paraId="31ED6E2E" w14:textId="77777777" w:rsidTr="00C372EF">
        <w:trPr>
          <w:trHeight w:val="178"/>
        </w:trPr>
        <w:tc>
          <w:tcPr>
            <w:tcW w:w="7625" w:type="dxa"/>
          </w:tcPr>
          <w:p w14:paraId="31ED6E2C" w14:textId="77777777" w:rsid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lack of a building</w:t>
            </w:r>
          </w:p>
        </w:tc>
        <w:tc>
          <w:tcPr>
            <w:tcW w:w="1375" w:type="dxa"/>
          </w:tcPr>
          <w:p w14:paraId="31ED6E2D" w14:textId="77777777" w:rsidR="00C372EF" w:rsidRDefault="00C372EF"/>
        </w:tc>
      </w:tr>
      <w:tr w:rsidR="00C372EF" w14:paraId="31ED6E31" w14:textId="77777777" w:rsidTr="00C372EF">
        <w:trPr>
          <w:trHeight w:val="178"/>
        </w:trPr>
        <w:tc>
          <w:tcPr>
            <w:tcW w:w="7625" w:type="dxa"/>
          </w:tcPr>
          <w:p w14:paraId="31ED6E2F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demands require intense resourcing. </w:t>
            </w:r>
          </w:p>
        </w:tc>
        <w:tc>
          <w:tcPr>
            <w:tcW w:w="1375" w:type="dxa"/>
          </w:tcPr>
          <w:p w14:paraId="31ED6E30" w14:textId="77777777" w:rsidR="00C372EF" w:rsidRDefault="00C372EF"/>
        </w:tc>
      </w:tr>
      <w:tr w:rsidR="00C372EF" w14:paraId="31ED6E34" w14:textId="77777777" w:rsidTr="00C372EF">
        <w:trPr>
          <w:trHeight w:val="178"/>
        </w:trPr>
        <w:tc>
          <w:tcPr>
            <w:tcW w:w="7625" w:type="dxa"/>
          </w:tcPr>
          <w:p w14:paraId="31ED6E32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Often requires specialist professional advice. </w:t>
            </w:r>
          </w:p>
        </w:tc>
        <w:tc>
          <w:tcPr>
            <w:tcW w:w="1375" w:type="dxa"/>
          </w:tcPr>
          <w:p w14:paraId="31ED6E33" w14:textId="77777777" w:rsidR="00C372EF" w:rsidRDefault="00C372EF"/>
        </w:tc>
      </w:tr>
      <w:tr w:rsidR="00C372EF" w14:paraId="31ED6E37" w14:textId="77777777" w:rsidTr="00C372EF">
        <w:trPr>
          <w:trHeight w:val="178"/>
        </w:trPr>
        <w:tc>
          <w:tcPr>
            <w:tcW w:w="7625" w:type="dxa"/>
          </w:tcPr>
          <w:p w14:paraId="31ED6E35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Availability (or lack) of skills and expertise within the congregation. </w:t>
            </w:r>
          </w:p>
        </w:tc>
        <w:tc>
          <w:tcPr>
            <w:tcW w:w="1375" w:type="dxa"/>
          </w:tcPr>
          <w:p w14:paraId="31ED6E36" w14:textId="77777777" w:rsidR="00C372EF" w:rsidRDefault="00C372EF"/>
        </w:tc>
      </w:tr>
      <w:tr w:rsidR="00C372EF" w14:paraId="31ED6E3A" w14:textId="77777777" w:rsidTr="00C372EF">
        <w:trPr>
          <w:trHeight w:val="178"/>
        </w:trPr>
        <w:tc>
          <w:tcPr>
            <w:tcW w:w="7625" w:type="dxa"/>
          </w:tcPr>
          <w:p w14:paraId="31ED6E38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Income stream: resources potential for letting. </w:t>
            </w:r>
          </w:p>
        </w:tc>
        <w:tc>
          <w:tcPr>
            <w:tcW w:w="1375" w:type="dxa"/>
          </w:tcPr>
          <w:p w14:paraId="31ED6E39" w14:textId="77777777" w:rsidR="00C372EF" w:rsidRDefault="00C372EF"/>
        </w:tc>
      </w:tr>
      <w:tr w:rsidR="00C372EF" w14:paraId="31ED6E3D" w14:textId="77777777" w:rsidTr="00C372EF">
        <w:trPr>
          <w:trHeight w:val="178"/>
        </w:trPr>
        <w:tc>
          <w:tcPr>
            <w:tcW w:w="7625" w:type="dxa"/>
          </w:tcPr>
          <w:p w14:paraId="31ED6E3B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Accessibility: transport links and location. </w:t>
            </w:r>
          </w:p>
        </w:tc>
        <w:tc>
          <w:tcPr>
            <w:tcW w:w="1375" w:type="dxa"/>
          </w:tcPr>
          <w:p w14:paraId="31ED6E3C" w14:textId="77777777" w:rsidR="00C372EF" w:rsidRDefault="00C372EF"/>
        </w:tc>
      </w:tr>
      <w:tr w:rsidR="00C372EF" w14:paraId="31ED6E40" w14:textId="77777777" w:rsidTr="00C372EF">
        <w:trPr>
          <w:trHeight w:val="178"/>
        </w:trPr>
        <w:tc>
          <w:tcPr>
            <w:tcW w:w="7625" w:type="dxa"/>
          </w:tcPr>
          <w:p w14:paraId="31ED6E3E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“open door/24-7” nature of the work offers potential for reflective space and prayer. </w:t>
            </w:r>
          </w:p>
        </w:tc>
        <w:tc>
          <w:tcPr>
            <w:tcW w:w="1375" w:type="dxa"/>
          </w:tcPr>
          <w:p w14:paraId="31ED6E3F" w14:textId="77777777" w:rsidR="00C372EF" w:rsidRDefault="00C372EF"/>
        </w:tc>
      </w:tr>
      <w:tr w:rsidR="00C372EF" w14:paraId="31ED6E43" w14:textId="77777777" w:rsidTr="00C372EF">
        <w:trPr>
          <w:trHeight w:val="178"/>
        </w:trPr>
        <w:tc>
          <w:tcPr>
            <w:tcW w:w="7625" w:type="dxa"/>
          </w:tcPr>
          <w:p w14:paraId="31ED6E41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Potential for mid-week worship. </w:t>
            </w:r>
          </w:p>
        </w:tc>
        <w:tc>
          <w:tcPr>
            <w:tcW w:w="1375" w:type="dxa"/>
          </w:tcPr>
          <w:p w14:paraId="31ED6E42" w14:textId="77777777" w:rsidR="00C372EF" w:rsidRDefault="00C372EF"/>
        </w:tc>
      </w:tr>
      <w:tr w:rsidR="00C372EF" w14:paraId="31ED6E46" w14:textId="77777777" w:rsidTr="00C372EF">
        <w:trPr>
          <w:trHeight w:val="178"/>
        </w:trPr>
        <w:tc>
          <w:tcPr>
            <w:tcW w:w="7625" w:type="dxa"/>
          </w:tcPr>
          <w:p w14:paraId="31ED6E44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Challenge of offering a spiritual opportunity /experience. </w:t>
            </w:r>
          </w:p>
        </w:tc>
        <w:tc>
          <w:tcPr>
            <w:tcW w:w="1375" w:type="dxa"/>
          </w:tcPr>
          <w:p w14:paraId="31ED6E45" w14:textId="77777777" w:rsidR="00C372EF" w:rsidRDefault="00C372EF"/>
        </w:tc>
      </w:tr>
      <w:tr w:rsidR="00C372EF" w14:paraId="31ED6E49" w14:textId="77777777" w:rsidTr="00C372EF">
        <w:trPr>
          <w:trHeight w:val="178"/>
        </w:trPr>
        <w:tc>
          <w:tcPr>
            <w:tcW w:w="7625" w:type="dxa"/>
          </w:tcPr>
          <w:p w14:paraId="31ED6E47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demands of Methodist heritage. </w:t>
            </w:r>
          </w:p>
        </w:tc>
        <w:tc>
          <w:tcPr>
            <w:tcW w:w="1375" w:type="dxa"/>
          </w:tcPr>
          <w:p w14:paraId="31ED6E48" w14:textId="77777777" w:rsidR="00C372EF" w:rsidRDefault="00C372EF"/>
        </w:tc>
      </w:tr>
      <w:tr w:rsidR="00C372EF" w14:paraId="31ED6E4C" w14:textId="77777777" w:rsidTr="00C372EF">
        <w:trPr>
          <w:trHeight w:val="178"/>
        </w:trPr>
        <w:tc>
          <w:tcPr>
            <w:tcW w:w="7625" w:type="dxa"/>
          </w:tcPr>
          <w:p w14:paraId="31ED6E4A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Constant unpredictability. </w:t>
            </w:r>
          </w:p>
        </w:tc>
        <w:tc>
          <w:tcPr>
            <w:tcW w:w="1375" w:type="dxa"/>
          </w:tcPr>
          <w:p w14:paraId="31ED6E4B" w14:textId="77777777" w:rsidR="00C372EF" w:rsidRDefault="00C372EF"/>
        </w:tc>
      </w:tr>
      <w:tr w:rsidR="00C372EF" w14:paraId="31ED6E4F" w14:textId="77777777" w:rsidTr="00C372EF">
        <w:trPr>
          <w:trHeight w:val="178"/>
        </w:trPr>
        <w:tc>
          <w:tcPr>
            <w:tcW w:w="7625" w:type="dxa"/>
          </w:tcPr>
          <w:p w14:paraId="31ED6E4D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– training and proportion of lay and ordained. </w:t>
            </w:r>
          </w:p>
        </w:tc>
        <w:tc>
          <w:tcPr>
            <w:tcW w:w="1375" w:type="dxa"/>
          </w:tcPr>
          <w:p w14:paraId="31ED6E4E" w14:textId="77777777" w:rsidR="00C372EF" w:rsidRDefault="00C372EF"/>
        </w:tc>
      </w:tr>
      <w:tr w:rsidR="00C372EF" w14:paraId="31ED6E52" w14:textId="77777777" w:rsidTr="00C372EF">
        <w:trPr>
          <w:trHeight w:val="178"/>
        </w:trPr>
        <w:tc>
          <w:tcPr>
            <w:tcW w:w="7625" w:type="dxa"/>
          </w:tcPr>
          <w:p w14:paraId="31ED6E50" w14:textId="77777777" w:rsidR="00C372EF" w:rsidRPr="00C372EF" w:rsidRDefault="00C372EF" w:rsidP="00C372EF">
            <w:pPr>
              <w:pStyle w:val="Default"/>
              <w:spacing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disproportionate number of homeless and vulnerable </w:t>
            </w:r>
          </w:p>
        </w:tc>
        <w:tc>
          <w:tcPr>
            <w:tcW w:w="1375" w:type="dxa"/>
          </w:tcPr>
          <w:p w14:paraId="31ED6E51" w14:textId="77777777" w:rsidR="00C372EF" w:rsidRDefault="00C372EF"/>
        </w:tc>
      </w:tr>
      <w:tr w:rsidR="00C372EF" w14:paraId="31ED6E55" w14:textId="77777777" w:rsidTr="00C372EF">
        <w:trPr>
          <w:trHeight w:val="178"/>
        </w:trPr>
        <w:tc>
          <w:tcPr>
            <w:tcW w:w="7625" w:type="dxa"/>
          </w:tcPr>
          <w:p w14:paraId="31ED6E53" w14:textId="77777777" w:rsidR="00C372EF" w:rsidRDefault="00C372EF">
            <w:r>
              <w:t>Legislation: Safeguarding and Health and Safety</w:t>
            </w:r>
          </w:p>
        </w:tc>
        <w:tc>
          <w:tcPr>
            <w:tcW w:w="1375" w:type="dxa"/>
          </w:tcPr>
          <w:p w14:paraId="31ED6E54" w14:textId="77777777" w:rsidR="00C372EF" w:rsidRDefault="00C372EF"/>
        </w:tc>
      </w:tr>
      <w:tr w:rsidR="00C372EF" w14:paraId="31ED6E58" w14:textId="77777777" w:rsidTr="00C372EF">
        <w:trPr>
          <w:trHeight w:val="178"/>
        </w:trPr>
        <w:tc>
          <w:tcPr>
            <w:tcW w:w="7625" w:type="dxa"/>
          </w:tcPr>
          <w:p w14:paraId="31ED6E56" w14:textId="77DA73D9" w:rsidR="00C372EF" w:rsidRDefault="00C372EF">
            <w:r>
              <w:t>Other</w:t>
            </w:r>
            <w:r w:rsidR="00C33C55">
              <w:t xml:space="preserve"> </w:t>
            </w:r>
            <w:r>
              <w:t>(please state)</w:t>
            </w:r>
          </w:p>
        </w:tc>
        <w:tc>
          <w:tcPr>
            <w:tcW w:w="1375" w:type="dxa"/>
          </w:tcPr>
          <w:p w14:paraId="31ED6E57" w14:textId="77777777" w:rsidR="00C372EF" w:rsidRDefault="00C372EF"/>
        </w:tc>
      </w:tr>
    </w:tbl>
    <w:p w14:paraId="31ED6E59" w14:textId="77777777" w:rsidR="00C372EF" w:rsidRDefault="00C372EF"/>
    <w:p w14:paraId="31ED6E5A" w14:textId="0AA3058B" w:rsidR="00C372EF" w:rsidRPr="002F252A" w:rsidRDefault="00C372EF">
      <w:pPr>
        <w:rPr>
          <w:b/>
        </w:rPr>
      </w:pPr>
      <w:r w:rsidRPr="002F252A">
        <w:rPr>
          <w:b/>
        </w:rPr>
        <w:t xml:space="preserve">5. Briefly describe </w:t>
      </w:r>
      <w:r w:rsidR="00C33C55">
        <w:rPr>
          <w:b/>
        </w:rPr>
        <w:t>the distinctive mission of the c</w:t>
      </w:r>
      <w:r w:rsidRPr="002F252A">
        <w:rPr>
          <w:b/>
        </w:rPr>
        <w:t>hurch</w:t>
      </w:r>
      <w:r w:rsidR="00C33C55">
        <w:rPr>
          <w:b/>
        </w:rPr>
        <w:t>, circuit</w:t>
      </w:r>
      <w:r w:rsidR="00FF0D55">
        <w:rPr>
          <w:b/>
        </w:rPr>
        <w:t xml:space="preserve"> or project</w:t>
      </w:r>
      <w:r w:rsidRPr="002F252A">
        <w:rPr>
          <w:b/>
        </w:rPr>
        <w:t xml:space="preserve"> named above: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3"/>
      </w:tblGrid>
      <w:tr w:rsidR="00C372EF" w14:paraId="31ED6E5C" w14:textId="77777777" w:rsidTr="00C372EF">
        <w:trPr>
          <w:trHeight w:val="3900"/>
        </w:trPr>
        <w:tc>
          <w:tcPr>
            <w:tcW w:w="9030" w:type="dxa"/>
          </w:tcPr>
          <w:p w14:paraId="31ED6E5B" w14:textId="77777777" w:rsidR="00C372EF" w:rsidRDefault="00C372EF"/>
        </w:tc>
      </w:tr>
    </w:tbl>
    <w:p w14:paraId="31ED6E5D" w14:textId="77777777" w:rsidR="00C372EF" w:rsidRDefault="00C372EF"/>
    <w:p w14:paraId="31ED6E5E" w14:textId="77777777" w:rsidR="00C372EF" w:rsidRDefault="00C372EF">
      <w:r>
        <w:br w:type="page"/>
      </w:r>
    </w:p>
    <w:p w14:paraId="31ED6E5F" w14:textId="563C557A" w:rsidR="00C372EF" w:rsidRPr="002F252A" w:rsidRDefault="00C372EF" w:rsidP="00C372EF">
      <w:pPr>
        <w:rPr>
          <w:b/>
        </w:rPr>
      </w:pPr>
      <w:r w:rsidRPr="002F252A">
        <w:rPr>
          <w:b/>
        </w:rPr>
        <w:t xml:space="preserve">6. Please </w:t>
      </w:r>
      <w:r w:rsidR="002F252A" w:rsidRPr="002F252A">
        <w:rPr>
          <w:b/>
        </w:rPr>
        <w:t xml:space="preserve">name and </w:t>
      </w:r>
      <w:r w:rsidRPr="002F252A">
        <w:rPr>
          <w:b/>
        </w:rPr>
        <w:t>describe the roles of staff employed by the church</w:t>
      </w:r>
      <w:r w:rsidR="00C33C55">
        <w:rPr>
          <w:b/>
        </w:rPr>
        <w:t>, cicruit</w:t>
      </w:r>
      <w:r w:rsidR="00FF0D55">
        <w:rPr>
          <w:b/>
        </w:rPr>
        <w:t xml:space="preserve"> or project</w:t>
      </w:r>
      <w:r w:rsidRPr="002F252A">
        <w:rPr>
          <w:b/>
        </w:rPr>
        <w:t xml:space="preserve"> named above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7086"/>
      </w:tblGrid>
      <w:tr w:rsidR="002F252A" w14:paraId="31ED6E62" w14:textId="77777777" w:rsidTr="002F252A">
        <w:trPr>
          <w:trHeight w:val="621"/>
        </w:trPr>
        <w:tc>
          <w:tcPr>
            <w:tcW w:w="1828" w:type="dxa"/>
          </w:tcPr>
          <w:p w14:paraId="31ED6E60" w14:textId="77777777" w:rsidR="002F252A" w:rsidRDefault="002F252A" w:rsidP="006B2AC4">
            <w:r>
              <w:t>Name of Role</w:t>
            </w:r>
          </w:p>
        </w:tc>
        <w:tc>
          <w:tcPr>
            <w:tcW w:w="7202" w:type="dxa"/>
          </w:tcPr>
          <w:p w14:paraId="31ED6E61" w14:textId="77777777" w:rsidR="002F252A" w:rsidRDefault="002F252A" w:rsidP="006B2AC4">
            <w:r>
              <w:t>Description of role</w:t>
            </w:r>
          </w:p>
        </w:tc>
      </w:tr>
      <w:tr w:rsidR="002F252A" w14:paraId="31ED6E65" w14:textId="77777777" w:rsidTr="002F252A">
        <w:trPr>
          <w:trHeight w:val="1950"/>
        </w:trPr>
        <w:tc>
          <w:tcPr>
            <w:tcW w:w="1828" w:type="dxa"/>
          </w:tcPr>
          <w:p w14:paraId="31ED6E63" w14:textId="77777777" w:rsidR="002F252A" w:rsidRDefault="002F252A" w:rsidP="006B2AC4"/>
        </w:tc>
        <w:tc>
          <w:tcPr>
            <w:tcW w:w="7202" w:type="dxa"/>
          </w:tcPr>
          <w:p w14:paraId="31ED6E64" w14:textId="77777777" w:rsidR="002F252A" w:rsidRDefault="002F252A" w:rsidP="006B2AC4"/>
        </w:tc>
      </w:tr>
    </w:tbl>
    <w:p w14:paraId="31ED6E66" w14:textId="77777777" w:rsidR="00C372EF" w:rsidRDefault="00C372EF" w:rsidP="00C372EF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3"/>
      </w:tblGrid>
      <w:tr w:rsidR="00C372EF" w14:paraId="31ED6E69" w14:textId="77777777" w:rsidTr="00C372EF">
        <w:trPr>
          <w:trHeight w:val="1305"/>
        </w:trPr>
        <w:tc>
          <w:tcPr>
            <w:tcW w:w="9000" w:type="dxa"/>
          </w:tcPr>
          <w:p w14:paraId="31ED6E67" w14:textId="6C339642" w:rsidR="00C372EF" w:rsidRDefault="00C372EF" w:rsidP="00C372EF">
            <w:r w:rsidRPr="00C33C55">
              <w:rPr>
                <w:b/>
              </w:rPr>
              <w:t>7.</w:t>
            </w:r>
            <w:r w:rsidRPr="00F254DE">
              <w:rPr>
                <w:b/>
              </w:rPr>
              <w:t xml:space="preserve"> </w:t>
            </w:r>
            <w:r w:rsidR="002F252A" w:rsidRPr="00F254DE">
              <w:rPr>
                <w:b/>
              </w:rPr>
              <w:t>Has there been a</w:t>
            </w:r>
            <w:r w:rsidRPr="00F254DE">
              <w:rPr>
                <w:b/>
              </w:rPr>
              <w:t xml:space="preserve"> District Synod review of the Mission and Ministry of the said church</w:t>
            </w:r>
            <w:r w:rsidR="00FF0D55">
              <w:rPr>
                <w:b/>
              </w:rPr>
              <w:t xml:space="preserve"> or project</w:t>
            </w:r>
            <w:r w:rsidRPr="00F254DE">
              <w:rPr>
                <w:b/>
              </w:rPr>
              <w:t xml:space="preserve"> as outlined in SO 440(5)?</w:t>
            </w:r>
            <w:r w:rsidR="00C33C55">
              <w:rPr>
                <w:b/>
              </w:rPr>
              <w:t xml:space="preserve"> </w:t>
            </w:r>
            <w:r w:rsidR="002F252A" w:rsidRPr="00F254DE">
              <w:rPr>
                <w:b/>
              </w:rPr>
              <w:t>If so when was the last one?</w:t>
            </w:r>
          </w:p>
          <w:p w14:paraId="31ED6E68" w14:textId="77777777" w:rsidR="00C372EF" w:rsidRDefault="00C372EF"/>
        </w:tc>
      </w:tr>
    </w:tbl>
    <w:p w14:paraId="31ED6E6A" w14:textId="77777777" w:rsidR="00C372EF" w:rsidRDefault="00C372EF"/>
    <w:tbl>
      <w:tblPr>
        <w:tblpPr w:leftFromText="180" w:rightFromText="180" w:vertAnchor="text" w:tblpX="10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372EF" w14:paraId="31ED6E6D" w14:textId="77777777" w:rsidTr="00C372EF">
        <w:trPr>
          <w:trHeight w:val="1350"/>
        </w:trPr>
        <w:tc>
          <w:tcPr>
            <w:tcW w:w="9060" w:type="dxa"/>
          </w:tcPr>
          <w:p w14:paraId="31ED6E6B" w14:textId="7F66F207" w:rsidR="00C372EF" w:rsidRPr="00F254DE" w:rsidRDefault="00C372EF" w:rsidP="00C372EF">
            <w:pPr>
              <w:rPr>
                <w:b/>
              </w:rPr>
            </w:pPr>
            <w:r w:rsidRPr="00F254DE">
              <w:rPr>
                <w:b/>
              </w:rPr>
              <w:t xml:space="preserve">8. </w:t>
            </w:r>
            <w:r w:rsidR="002F252A" w:rsidRPr="00F254DE">
              <w:rPr>
                <w:b/>
              </w:rPr>
              <w:t>If applicable w</w:t>
            </w:r>
            <w:r w:rsidRPr="00F254DE">
              <w:rPr>
                <w:b/>
              </w:rPr>
              <w:t>ho else</w:t>
            </w:r>
            <w:r w:rsidR="002F252A" w:rsidRPr="00F254DE">
              <w:rPr>
                <w:b/>
              </w:rPr>
              <w:t xml:space="preserve"> (other than the district)</w:t>
            </w:r>
            <w:r w:rsidRPr="00F254DE">
              <w:rPr>
                <w:b/>
              </w:rPr>
              <w:t xml:space="preserve"> was involved in this review?</w:t>
            </w:r>
            <w:r w:rsidR="00C33C55">
              <w:rPr>
                <w:b/>
              </w:rPr>
              <w:t xml:space="preserve"> </w:t>
            </w:r>
            <w:r w:rsidRPr="00F254DE">
              <w:rPr>
                <w:b/>
              </w:rPr>
              <w:t xml:space="preserve">Eg Methodist City Centre Network (MCCN), </w:t>
            </w:r>
            <w:r w:rsidR="00C33C55">
              <w:rPr>
                <w:b/>
              </w:rPr>
              <w:t>Connexional</w:t>
            </w:r>
            <w:r w:rsidRPr="00F254DE">
              <w:rPr>
                <w:b/>
              </w:rPr>
              <w:t xml:space="preserve"> Officers </w:t>
            </w:r>
            <w:r w:rsidR="00C33C55" w:rsidRPr="00F254DE">
              <w:rPr>
                <w:b/>
              </w:rPr>
              <w:t>etc.</w:t>
            </w:r>
          </w:p>
          <w:p w14:paraId="31ED6E6C" w14:textId="77777777" w:rsidR="00C372EF" w:rsidRDefault="00C372EF" w:rsidP="00C372EF"/>
        </w:tc>
      </w:tr>
    </w:tbl>
    <w:p w14:paraId="31ED6E6E" w14:textId="77777777" w:rsidR="00C372EF" w:rsidRDefault="00C372EF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C372EF" w14:paraId="31ED6E71" w14:textId="77777777" w:rsidTr="00C372EF">
        <w:trPr>
          <w:trHeight w:val="2295"/>
        </w:trPr>
        <w:tc>
          <w:tcPr>
            <w:tcW w:w="9000" w:type="dxa"/>
          </w:tcPr>
          <w:p w14:paraId="31ED6E6F" w14:textId="77777777" w:rsidR="00C372EF" w:rsidRPr="00F254DE" w:rsidRDefault="00C372EF" w:rsidP="00C372EF">
            <w:pPr>
              <w:ind w:left="-90"/>
              <w:rPr>
                <w:b/>
              </w:rPr>
            </w:pPr>
            <w:r w:rsidRPr="00F254DE">
              <w:rPr>
                <w:b/>
              </w:rPr>
              <w:t>9. How could the C</w:t>
            </w:r>
            <w:r w:rsidR="002F252A" w:rsidRPr="00F254DE">
              <w:rPr>
                <w:b/>
              </w:rPr>
              <w:t>onnexional Team and or MCCN further</w:t>
            </w:r>
            <w:r w:rsidRPr="00F254DE">
              <w:rPr>
                <w:b/>
              </w:rPr>
              <w:t xml:space="preserve"> support your work?</w:t>
            </w:r>
          </w:p>
          <w:p w14:paraId="31ED6E70" w14:textId="77777777" w:rsidR="00C372EF" w:rsidRDefault="00C372EF" w:rsidP="00C372EF">
            <w:pPr>
              <w:ind w:left="-90"/>
            </w:pPr>
          </w:p>
        </w:tc>
      </w:tr>
    </w:tbl>
    <w:p w14:paraId="31ED6E72" w14:textId="77777777" w:rsidR="00C372EF" w:rsidRDefault="00C372EF"/>
    <w:p w14:paraId="1EEF2DCC" w14:textId="5939760A" w:rsidR="00FF0D55" w:rsidRDefault="00FF0D55" w:rsidP="00FF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supply the email address of your District Policy Committee Secretary</w:t>
      </w:r>
    </w:p>
    <w:p w14:paraId="2D7E16B2" w14:textId="77777777" w:rsidR="00FF0D55" w:rsidRDefault="00FF0D55" w:rsidP="00FF0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704CD" w14:textId="77777777" w:rsidR="00FF0D55" w:rsidRDefault="00FF0D55"/>
    <w:p w14:paraId="31ED6E73" w14:textId="77777777" w:rsidR="00C372EF" w:rsidRDefault="00C372EF">
      <w:r>
        <w:t>Completed by:</w:t>
      </w:r>
    </w:p>
    <w:p w14:paraId="31ED6E74" w14:textId="77777777" w:rsidR="00C372EF" w:rsidRDefault="00C372EF">
      <w:r>
        <w:t>Date:</w:t>
      </w:r>
    </w:p>
    <w:p w14:paraId="067CECFE" w14:textId="6F4D191B" w:rsidR="00F64233" w:rsidRDefault="00F64233">
      <w:r>
        <w:t xml:space="preserve">Please return this form to </w:t>
      </w:r>
      <w:r w:rsidR="00C33C55">
        <w:t>t</w:t>
      </w:r>
      <w:bookmarkStart w:id="0" w:name="_GoBack"/>
      <w:bookmarkEnd w:id="0"/>
      <w:r w:rsidR="00CC7A26" w:rsidRPr="00CC7A26">
        <w:t xml:space="preserve">he Director of Evangelism and Growth: </w:t>
      </w:r>
      <w:hyperlink r:id="rId11" w:history="1">
        <w:r w:rsidR="00CC7A26" w:rsidRPr="00A80C38">
          <w:rPr>
            <w:rStyle w:val="Hyperlink"/>
          </w:rPr>
          <w:t>hallt@methodistchurch.org.uk</w:t>
        </w:r>
      </w:hyperlink>
    </w:p>
    <w:p w14:paraId="3CAB3567" w14:textId="77777777" w:rsidR="00F64233" w:rsidRDefault="00F64233"/>
    <w:tbl>
      <w:tblPr>
        <w:tblpPr w:leftFromText="180" w:rightFromText="180" w:vertAnchor="text" w:tblpX="18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C372EF" w14:paraId="31ED6E7E" w14:textId="77777777" w:rsidTr="00C372EF">
        <w:trPr>
          <w:trHeight w:val="2655"/>
        </w:trPr>
        <w:tc>
          <w:tcPr>
            <w:tcW w:w="9015" w:type="dxa"/>
          </w:tcPr>
          <w:p w14:paraId="31ED6E75" w14:textId="77777777" w:rsidR="00C372EF" w:rsidRPr="00F254DE" w:rsidRDefault="00C372EF" w:rsidP="00C372EF">
            <w:pPr>
              <w:rPr>
                <w:b/>
              </w:rPr>
            </w:pPr>
            <w:r w:rsidRPr="00F254DE">
              <w:rPr>
                <w:b/>
              </w:rPr>
              <w:t>Comments from the District Policy Committee</w:t>
            </w:r>
          </w:p>
          <w:p w14:paraId="31ED6E76" w14:textId="77777777" w:rsidR="00C372EF" w:rsidRDefault="00C372EF" w:rsidP="00C372EF"/>
          <w:p w14:paraId="31ED6E77" w14:textId="77777777" w:rsidR="00C372EF" w:rsidRDefault="00C372EF" w:rsidP="00C372EF"/>
          <w:p w14:paraId="31ED6E78" w14:textId="77777777" w:rsidR="00C372EF" w:rsidRDefault="00C372EF" w:rsidP="00C372EF"/>
          <w:p w14:paraId="31ED6E79" w14:textId="77777777" w:rsidR="00C372EF" w:rsidRDefault="00C372EF" w:rsidP="00C372EF"/>
          <w:p w14:paraId="31ED6E7A" w14:textId="77777777" w:rsidR="00C372EF" w:rsidRDefault="00C372EF" w:rsidP="00C372EF"/>
          <w:p w14:paraId="31ED6E7B" w14:textId="77777777" w:rsidR="00C372EF" w:rsidRDefault="00C372EF" w:rsidP="00C372EF"/>
          <w:p w14:paraId="31ED6E7C" w14:textId="77777777" w:rsidR="00C372EF" w:rsidRDefault="00C372EF" w:rsidP="00C372EF"/>
          <w:p w14:paraId="31ED6E7D" w14:textId="77777777" w:rsidR="00C372EF" w:rsidRDefault="00C372EF" w:rsidP="00C372EF"/>
        </w:tc>
      </w:tr>
    </w:tbl>
    <w:p w14:paraId="31ED6E7F" w14:textId="77777777" w:rsidR="00C372EF" w:rsidRDefault="00C372EF"/>
    <w:p w14:paraId="31ED6E80" w14:textId="77777777" w:rsidR="002F252A" w:rsidRDefault="002F252A"/>
    <w:p w14:paraId="31ED6E81" w14:textId="77777777" w:rsidR="002F252A" w:rsidRDefault="002F252A" w:rsidP="002F252A">
      <w:r>
        <w:t>Completed by:</w:t>
      </w:r>
    </w:p>
    <w:p w14:paraId="31ED6E82" w14:textId="77777777" w:rsidR="00F254DE" w:rsidRDefault="00F254DE" w:rsidP="002F252A">
      <w:r>
        <w:t>In your capacity as:</w:t>
      </w:r>
    </w:p>
    <w:p w14:paraId="31ED6E83" w14:textId="77777777" w:rsidR="002F252A" w:rsidRDefault="002F252A" w:rsidP="002F252A">
      <w:r>
        <w:t>Date:</w:t>
      </w:r>
    </w:p>
    <w:p w14:paraId="31ED6E84" w14:textId="77777777" w:rsidR="002F252A" w:rsidRDefault="002F252A"/>
    <w:p w14:paraId="31ED6E85" w14:textId="77777777" w:rsidR="002F252A" w:rsidRDefault="002F252A"/>
    <w:sectPr w:rsidR="002F252A" w:rsidSect="00471F1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6E88" w14:textId="77777777" w:rsidR="00615FDA" w:rsidRDefault="00615FDA" w:rsidP="00C372EF">
      <w:pPr>
        <w:spacing w:after="0" w:line="240" w:lineRule="auto"/>
      </w:pPr>
      <w:r>
        <w:separator/>
      </w:r>
    </w:p>
  </w:endnote>
  <w:endnote w:type="continuationSeparator" w:id="0">
    <w:p w14:paraId="31ED6E89" w14:textId="77777777" w:rsidR="00615FDA" w:rsidRDefault="00615FDA" w:rsidP="00C3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436102"/>
      <w:docPartObj>
        <w:docPartGallery w:val="Page Numbers (Bottom of Page)"/>
        <w:docPartUnique/>
      </w:docPartObj>
    </w:sdtPr>
    <w:sdtEndPr/>
    <w:sdtContent>
      <w:p w14:paraId="31ED6E8A" w14:textId="74245A7B" w:rsidR="00C372EF" w:rsidRDefault="00173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C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ED6E8B" w14:textId="77777777" w:rsidR="00C372EF" w:rsidRDefault="00C37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6E86" w14:textId="77777777" w:rsidR="00615FDA" w:rsidRDefault="00615FDA" w:rsidP="00C372EF">
      <w:pPr>
        <w:spacing w:after="0" w:line="240" w:lineRule="auto"/>
      </w:pPr>
      <w:r>
        <w:separator/>
      </w:r>
    </w:p>
  </w:footnote>
  <w:footnote w:type="continuationSeparator" w:id="0">
    <w:p w14:paraId="31ED6E87" w14:textId="77777777" w:rsidR="00615FDA" w:rsidRDefault="00615FDA" w:rsidP="00C3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271"/>
    <w:multiLevelType w:val="hybridMultilevel"/>
    <w:tmpl w:val="CD94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447E"/>
    <w:multiLevelType w:val="hybridMultilevel"/>
    <w:tmpl w:val="AF9A39E8"/>
    <w:lvl w:ilvl="0" w:tplc="D0E8E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6E8F6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55"/>
    <w:rsid w:val="00026E5C"/>
    <w:rsid w:val="00032092"/>
    <w:rsid w:val="00066433"/>
    <w:rsid w:val="00081818"/>
    <w:rsid w:val="000D3D01"/>
    <w:rsid w:val="00164FA5"/>
    <w:rsid w:val="00173FBF"/>
    <w:rsid w:val="001900D0"/>
    <w:rsid w:val="001B40F6"/>
    <w:rsid w:val="002A6B2F"/>
    <w:rsid w:val="002A7560"/>
    <w:rsid w:val="002A7BF1"/>
    <w:rsid w:val="002D17DE"/>
    <w:rsid w:val="002F252A"/>
    <w:rsid w:val="0030048A"/>
    <w:rsid w:val="00311454"/>
    <w:rsid w:val="003A1EA6"/>
    <w:rsid w:val="00405965"/>
    <w:rsid w:val="00431FBD"/>
    <w:rsid w:val="00434F29"/>
    <w:rsid w:val="004553FF"/>
    <w:rsid w:val="00471F19"/>
    <w:rsid w:val="004E46C5"/>
    <w:rsid w:val="00583740"/>
    <w:rsid w:val="005F73A0"/>
    <w:rsid w:val="006078C6"/>
    <w:rsid w:val="00615FDA"/>
    <w:rsid w:val="00676EE4"/>
    <w:rsid w:val="006B20D8"/>
    <w:rsid w:val="007210A9"/>
    <w:rsid w:val="00756C81"/>
    <w:rsid w:val="00761DAE"/>
    <w:rsid w:val="0078722F"/>
    <w:rsid w:val="00790CEB"/>
    <w:rsid w:val="007B25C9"/>
    <w:rsid w:val="007E09A7"/>
    <w:rsid w:val="00810804"/>
    <w:rsid w:val="00821162"/>
    <w:rsid w:val="00835937"/>
    <w:rsid w:val="00857568"/>
    <w:rsid w:val="008929AA"/>
    <w:rsid w:val="0089772B"/>
    <w:rsid w:val="008A4DD6"/>
    <w:rsid w:val="008A761B"/>
    <w:rsid w:val="008C32E4"/>
    <w:rsid w:val="009557FA"/>
    <w:rsid w:val="00966714"/>
    <w:rsid w:val="00A06455"/>
    <w:rsid w:val="00A6426C"/>
    <w:rsid w:val="00A8187C"/>
    <w:rsid w:val="00AE020D"/>
    <w:rsid w:val="00AE2D66"/>
    <w:rsid w:val="00B260B6"/>
    <w:rsid w:val="00B41132"/>
    <w:rsid w:val="00B92F73"/>
    <w:rsid w:val="00BD49A7"/>
    <w:rsid w:val="00C33C55"/>
    <w:rsid w:val="00C372EF"/>
    <w:rsid w:val="00C4489E"/>
    <w:rsid w:val="00C77D39"/>
    <w:rsid w:val="00CB4885"/>
    <w:rsid w:val="00CC7A26"/>
    <w:rsid w:val="00CF6AFB"/>
    <w:rsid w:val="00D73647"/>
    <w:rsid w:val="00D83DAF"/>
    <w:rsid w:val="00DB0DEC"/>
    <w:rsid w:val="00E001FA"/>
    <w:rsid w:val="00E160C1"/>
    <w:rsid w:val="00E8330E"/>
    <w:rsid w:val="00EC2978"/>
    <w:rsid w:val="00EF0D35"/>
    <w:rsid w:val="00EF4C54"/>
    <w:rsid w:val="00F254DE"/>
    <w:rsid w:val="00F256E0"/>
    <w:rsid w:val="00F64233"/>
    <w:rsid w:val="00FB6800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6DCE"/>
  <w15:docId w15:val="{730930EA-C73D-4BE5-B4AE-6D0DEF87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2EF"/>
  </w:style>
  <w:style w:type="paragraph" w:styleId="Footer">
    <w:name w:val="footer"/>
    <w:basedOn w:val="Normal"/>
    <w:link w:val="FooterChar"/>
    <w:uiPriority w:val="99"/>
    <w:unhideWhenUsed/>
    <w:rsid w:val="00C3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EF"/>
  </w:style>
  <w:style w:type="character" w:styleId="Hyperlink">
    <w:name w:val="Hyperlink"/>
    <w:basedOn w:val="DefaultParagraphFont"/>
    <w:uiPriority w:val="99"/>
    <w:unhideWhenUsed/>
    <w:rsid w:val="00F64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llt@methodistchurch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9275973ED43A9B3B77D0B65BD46" ma:contentTypeVersion="14" ma:contentTypeDescription="Create a new document." ma:contentTypeScope="" ma:versionID="e9a71a98c9f9315b1b1630dee6878e98">
  <xsd:schema xmlns:xsd="http://www.w3.org/2001/XMLSchema" xmlns:xs="http://www.w3.org/2001/XMLSchema" xmlns:p="http://schemas.microsoft.com/office/2006/metadata/properties" xmlns:ns3="4f045506-2538-4710-a415-fb4fc86f6e35" xmlns:ns4="40a32b08-f033-44a0-8733-236d07cd8ec8" targetNamespace="http://schemas.microsoft.com/office/2006/metadata/properties" ma:root="true" ma:fieldsID="ec4a31f1227b2c7c3a67cab61d956e19" ns3:_="" ns4:_="">
    <xsd:import namespace="4f045506-2538-4710-a415-fb4fc86f6e35"/>
    <xsd:import namespace="40a32b08-f033-44a0-8733-236d07cd8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5506-2538-4710-a415-fb4fc86f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2b08-f033-44a0-8733-236d07cd8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0FEA1-07F5-417E-AB32-8599C07FB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5506-2538-4710-a415-fb4fc86f6e35"/>
    <ds:schemaRef ds:uri="40a32b08-f033-44a0-8733-236d07cd8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3FE10-2FA5-4AAA-80CE-A9CF9BDA0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9D789-8A5F-4A26-B533-DFB556CAF2F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a32b08-f033-44a0-8733-236d07cd8ec8"/>
    <ds:schemaRef ds:uri="4f045506-2538-4710-a415-fb4fc86f6e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</dc:creator>
  <cp:lastModifiedBy>Ella Sibley-Ryan</cp:lastModifiedBy>
  <cp:revision>2</cp:revision>
  <cp:lastPrinted>2016-02-01T10:42:00Z</cp:lastPrinted>
  <dcterms:created xsi:type="dcterms:W3CDTF">2022-10-31T14:03:00Z</dcterms:created>
  <dcterms:modified xsi:type="dcterms:W3CDTF">2022-10-31T14:03:00Z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0x0101004DC699275973ED43A9B3B77D0B65BD46</vt:lpwstr>
  </property>
</Properties>
</file>