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D8265" w14:textId="5C0D4BD2" w:rsidR="00B828DD" w:rsidRDefault="00B828DD" w:rsidP="00F94DBE"/>
    <w:p w14:paraId="77C3B553" w14:textId="77777777" w:rsidR="00DB3F66" w:rsidRDefault="00DB3F66" w:rsidP="00F94DBE"/>
    <w:p w14:paraId="0522909C" w14:textId="2A1036E7" w:rsidR="00DB3F66" w:rsidRPr="008C79D0" w:rsidRDefault="00DB3F66" w:rsidP="006B0F6B">
      <w:pPr>
        <w:spacing w:line="276" w:lineRule="auto"/>
        <w:rPr>
          <w:rFonts w:ascii="Helvetica" w:hAnsi="Helvetica" w:cs="Helvetica"/>
          <w:b/>
          <w:bCs/>
          <w:color w:val="333333"/>
          <w:sz w:val="60"/>
          <w:szCs w:val="60"/>
          <w:shd w:val="clear" w:color="auto" w:fill="F9F9F9"/>
        </w:rPr>
      </w:pPr>
      <w:r w:rsidRPr="008C79D0">
        <w:rPr>
          <w:rFonts w:ascii="Helvetica" w:hAnsi="Helvetica" w:cs="Helvetica"/>
          <w:b/>
          <w:bCs/>
          <w:color w:val="333333"/>
          <w:sz w:val="60"/>
          <w:szCs w:val="60"/>
          <w:shd w:val="clear" w:color="auto" w:fill="F9F9F9"/>
        </w:rPr>
        <w:t>What the Bible says</w:t>
      </w:r>
    </w:p>
    <w:p w14:paraId="60360CEF" w14:textId="77777777" w:rsidR="00DB3F66" w:rsidRPr="008C79D0" w:rsidRDefault="00DB3F66" w:rsidP="006B0F6B">
      <w:pPr>
        <w:spacing w:line="276" w:lineRule="auto"/>
        <w:rPr>
          <w:rFonts w:ascii="Helvetica" w:hAnsi="Helvetica" w:cs="Helvetica"/>
          <w:b/>
          <w:bCs/>
          <w:color w:val="333333"/>
          <w:sz w:val="60"/>
          <w:szCs w:val="60"/>
          <w:shd w:val="clear" w:color="auto" w:fill="F9F9F9"/>
        </w:rPr>
      </w:pPr>
    </w:p>
    <w:p w14:paraId="20AC2939" w14:textId="1BA8726C" w:rsidR="00DB3F66" w:rsidRPr="008C79D0" w:rsidRDefault="00DB3F66" w:rsidP="006B0F6B">
      <w:pPr>
        <w:pStyle w:val="NormalWeb"/>
        <w:shd w:val="clear" w:color="auto" w:fill="FFFFFF"/>
        <w:spacing w:before="0" w:beforeAutospacing="0" w:after="0" w:afterAutospacing="0" w:line="276" w:lineRule="auto"/>
        <w:jc w:val="center"/>
        <w:textAlignment w:val="baseline"/>
        <w:rPr>
          <w:rFonts w:ascii="Helvetica" w:hAnsi="Helvetica" w:cs="Helvetica"/>
          <w:color w:val="313131"/>
          <w:sz w:val="60"/>
          <w:szCs w:val="60"/>
        </w:rPr>
      </w:pPr>
      <w:r w:rsidRPr="008C79D0">
        <w:rPr>
          <w:rFonts w:ascii="Verdana" w:hAnsi="Verdana" w:cs="Helvetica"/>
          <w:noProof/>
          <w:color w:val="313131"/>
          <w:sz w:val="60"/>
          <w:szCs w:val="60"/>
          <w:bdr w:val="none" w:sz="0" w:space="0" w:color="auto" w:frame="1"/>
        </w:rPr>
        <w:drawing>
          <wp:inline distT="0" distB="0" distL="0" distR="0" wp14:anchorId="04F0B068" wp14:editId="07FCC4E8">
            <wp:extent cx="4295775" cy="3219450"/>
            <wp:effectExtent l="0" t="0" r="9525" b="0"/>
            <wp:docPr id="1" name="Picture 1" descr="Silhouette of a child reading" title="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houette of child rea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5775" cy="3219450"/>
                    </a:xfrm>
                    <a:prstGeom prst="rect">
                      <a:avLst/>
                    </a:prstGeom>
                    <a:noFill/>
                    <a:ln>
                      <a:noFill/>
                    </a:ln>
                  </pic:spPr>
                </pic:pic>
              </a:graphicData>
            </a:graphic>
          </wp:inline>
        </w:drawing>
      </w:r>
    </w:p>
    <w:p w14:paraId="07B64654" w14:textId="77777777" w:rsidR="00DB3F66" w:rsidRPr="008C79D0" w:rsidRDefault="00DB3F66" w:rsidP="006B0F6B">
      <w:pPr>
        <w:pStyle w:val="NormalWeb"/>
        <w:shd w:val="clear" w:color="auto" w:fill="FFFFFF"/>
        <w:spacing w:before="0" w:beforeAutospacing="0" w:after="0" w:afterAutospacing="0" w:line="276" w:lineRule="auto"/>
        <w:jc w:val="center"/>
        <w:textAlignment w:val="baseline"/>
        <w:rPr>
          <w:rFonts w:ascii="Helvetica" w:hAnsi="Helvetica" w:cs="Helvetica"/>
          <w:color w:val="313131"/>
          <w:sz w:val="28"/>
          <w:szCs w:val="60"/>
        </w:rPr>
      </w:pPr>
      <w:r w:rsidRPr="008C79D0">
        <w:rPr>
          <w:rFonts w:ascii="Helvetica" w:hAnsi="Helvetica" w:cs="Helvetica"/>
          <w:color w:val="313131"/>
          <w:sz w:val="28"/>
          <w:szCs w:val="60"/>
        </w:rPr>
        <w:t>Photo by </w:t>
      </w:r>
      <w:hyperlink r:id="rId11" w:tgtFrame="_blank" w:history="1">
        <w:r w:rsidRPr="008C79D0">
          <w:rPr>
            <w:rStyle w:val="Hyperlink"/>
            <w:rFonts w:ascii="Helvetica" w:hAnsi="Helvetica" w:cs="Helvetica"/>
            <w:color w:val="0075B4"/>
            <w:sz w:val="28"/>
            <w:szCs w:val="60"/>
            <w:bdr w:val="none" w:sz="0" w:space="0" w:color="auto" w:frame="1"/>
          </w:rPr>
          <w:t>Aaron Burden</w:t>
        </w:r>
      </w:hyperlink>
      <w:r w:rsidRPr="008C79D0">
        <w:rPr>
          <w:rFonts w:ascii="Helvetica" w:hAnsi="Helvetica" w:cs="Helvetica"/>
          <w:color w:val="313131"/>
          <w:sz w:val="28"/>
          <w:szCs w:val="60"/>
        </w:rPr>
        <w:t> on </w:t>
      </w:r>
      <w:proofErr w:type="spellStart"/>
      <w:r w:rsidR="008C79D0" w:rsidRPr="008C79D0">
        <w:rPr>
          <w:sz w:val="28"/>
          <w:szCs w:val="60"/>
        </w:rPr>
        <w:fldChar w:fldCharType="begin"/>
      </w:r>
      <w:r w:rsidR="008C79D0" w:rsidRPr="008C79D0">
        <w:rPr>
          <w:sz w:val="28"/>
          <w:szCs w:val="60"/>
        </w:rPr>
        <w:instrText xml:space="preserve"> HYPERLINK "https://unsplash.com/s/photos/reading-bible?utm_source=unsplash&amp;utm_medium=referral&amp;utm_content=creditCopyText" \t "_blank" </w:instrText>
      </w:r>
      <w:r w:rsidR="008C79D0" w:rsidRPr="008C79D0">
        <w:rPr>
          <w:sz w:val="28"/>
          <w:szCs w:val="60"/>
        </w:rPr>
        <w:fldChar w:fldCharType="separate"/>
      </w:r>
      <w:r w:rsidRPr="008C79D0">
        <w:rPr>
          <w:rStyle w:val="Hyperlink"/>
          <w:rFonts w:ascii="Helvetica" w:hAnsi="Helvetica" w:cs="Helvetica"/>
          <w:color w:val="0075B4"/>
          <w:sz w:val="28"/>
          <w:szCs w:val="60"/>
          <w:bdr w:val="none" w:sz="0" w:space="0" w:color="auto" w:frame="1"/>
        </w:rPr>
        <w:t>Unsplash</w:t>
      </w:r>
      <w:proofErr w:type="spellEnd"/>
      <w:r w:rsidR="008C79D0" w:rsidRPr="008C79D0">
        <w:rPr>
          <w:rStyle w:val="Hyperlink"/>
          <w:rFonts w:ascii="Helvetica" w:hAnsi="Helvetica" w:cs="Helvetica"/>
          <w:color w:val="0075B4"/>
          <w:sz w:val="28"/>
          <w:szCs w:val="60"/>
          <w:bdr w:val="none" w:sz="0" w:space="0" w:color="auto" w:frame="1"/>
        </w:rPr>
        <w:fldChar w:fldCharType="end"/>
      </w:r>
    </w:p>
    <w:p w14:paraId="742E9877" w14:textId="77777777" w:rsidR="00DB3F66" w:rsidRPr="008C79D0" w:rsidRDefault="00DB3F66" w:rsidP="006B0F6B">
      <w:pPr>
        <w:spacing w:line="276" w:lineRule="auto"/>
        <w:rPr>
          <w:sz w:val="60"/>
          <w:szCs w:val="60"/>
        </w:rPr>
      </w:pPr>
      <w:bookmarkStart w:id="0" w:name="_GoBack"/>
      <w:bookmarkEnd w:id="0"/>
    </w:p>
    <w:p w14:paraId="5CFB20BC" w14:textId="11C5E492" w:rsidR="00DB3F66" w:rsidRPr="008C79D0" w:rsidRDefault="00DB3F66" w:rsidP="006B0F6B">
      <w:pPr>
        <w:pStyle w:val="NormalWeb"/>
        <w:shd w:val="clear" w:color="auto" w:fill="FFFFFF"/>
        <w:spacing w:before="0" w:beforeAutospacing="0" w:after="0" w:afterAutospacing="0" w:line="276" w:lineRule="auto"/>
        <w:jc w:val="both"/>
        <w:textAlignment w:val="baseline"/>
        <w:rPr>
          <w:rFonts w:ascii="Arial" w:hAnsi="Arial" w:cs="Arial"/>
          <w:color w:val="313131"/>
          <w:sz w:val="60"/>
          <w:szCs w:val="60"/>
          <w:bdr w:val="none" w:sz="0" w:space="0" w:color="auto" w:frame="1"/>
        </w:rPr>
      </w:pPr>
      <w:r w:rsidRPr="008C79D0">
        <w:rPr>
          <w:rFonts w:ascii="Arial" w:hAnsi="Arial" w:cs="Arial"/>
          <w:color w:val="313131"/>
          <w:sz w:val="60"/>
          <w:szCs w:val="60"/>
          <w:bdr w:val="none" w:sz="0" w:space="0" w:color="auto" w:frame="1"/>
        </w:rPr>
        <w:t xml:space="preserve">Within the Bible there are stories of discrimination against people, including stories of enslavement, sexual violence, and considering disability to be a sin. However, there </w:t>
      </w:r>
      <w:r w:rsidRPr="008C79D0">
        <w:rPr>
          <w:rFonts w:ascii="Arial" w:hAnsi="Arial" w:cs="Arial"/>
          <w:color w:val="313131"/>
          <w:sz w:val="60"/>
          <w:szCs w:val="60"/>
          <w:bdr w:val="none" w:sz="0" w:space="0" w:color="auto" w:frame="1"/>
        </w:rPr>
        <w:lastRenderedPageBreak/>
        <w:t>are broader and deeper golden threads throughout Scripture, which challenge these stories and point towards a God whose love is universal. Examples include </w:t>
      </w:r>
      <w:hyperlink r:id="rId12" w:tgtFrame="_blank" w:history="1">
        <w:r w:rsidRPr="008C79D0">
          <w:rPr>
            <w:rStyle w:val="Hyperlink"/>
            <w:rFonts w:ascii="Arial" w:hAnsi="Arial" w:cs="Arial"/>
            <w:color w:val="0075B4"/>
            <w:sz w:val="60"/>
            <w:szCs w:val="60"/>
            <w:bdr w:val="none" w:sz="0" w:space="0" w:color="auto" w:frame="1"/>
          </w:rPr>
          <w:t>Genesis 1:26-27</w:t>
        </w:r>
      </w:hyperlink>
      <w:r w:rsidRPr="008C79D0">
        <w:rPr>
          <w:rFonts w:ascii="Arial" w:hAnsi="Arial" w:cs="Arial"/>
          <w:color w:val="313131"/>
          <w:sz w:val="60"/>
          <w:szCs w:val="60"/>
          <w:bdr w:val="none" w:sz="0" w:space="0" w:color="auto" w:frame="1"/>
        </w:rPr>
        <w:t>, </w:t>
      </w:r>
      <w:hyperlink r:id="rId13" w:tgtFrame="_blank" w:history="1">
        <w:r w:rsidRPr="008C79D0">
          <w:rPr>
            <w:rStyle w:val="Hyperlink"/>
            <w:rFonts w:ascii="Arial" w:hAnsi="Arial" w:cs="Arial"/>
            <w:color w:val="0075B4"/>
            <w:sz w:val="60"/>
            <w:szCs w:val="60"/>
            <w:bdr w:val="none" w:sz="0" w:space="0" w:color="auto" w:frame="1"/>
          </w:rPr>
          <w:t>Isaiah 2:1-4</w:t>
        </w:r>
      </w:hyperlink>
      <w:r w:rsidRPr="008C79D0">
        <w:rPr>
          <w:rFonts w:ascii="Arial" w:hAnsi="Arial" w:cs="Arial"/>
          <w:color w:val="313131"/>
          <w:sz w:val="60"/>
          <w:szCs w:val="60"/>
          <w:bdr w:val="none" w:sz="0" w:space="0" w:color="auto" w:frame="1"/>
        </w:rPr>
        <w:t>, and </w:t>
      </w:r>
      <w:hyperlink r:id="rId14" w:tgtFrame="_blank" w:history="1">
        <w:r w:rsidRPr="008C79D0">
          <w:rPr>
            <w:rStyle w:val="Hyperlink"/>
            <w:rFonts w:ascii="Arial" w:hAnsi="Arial" w:cs="Arial"/>
            <w:color w:val="0075B4"/>
            <w:sz w:val="60"/>
            <w:szCs w:val="60"/>
            <w:bdr w:val="none" w:sz="0" w:space="0" w:color="auto" w:frame="1"/>
          </w:rPr>
          <w:t>Luke 10:25-37</w:t>
        </w:r>
      </w:hyperlink>
      <w:r w:rsidRPr="008C79D0">
        <w:rPr>
          <w:rFonts w:ascii="Arial" w:hAnsi="Arial" w:cs="Arial"/>
          <w:color w:val="313131"/>
          <w:sz w:val="60"/>
          <w:szCs w:val="60"/>
          <w:bdr w:val="none" w:sz="0" w:space="0" w:color="auto" w:frame="1"/>
        </w:rPr>
        <w:t>. Jesus showed God’s love by his openness to all people, including reaching out to those who were shunned in his day. He was often criticised for keeping company with people that others thought he should keep away from. Yet, in Jesus Christ, strangers became friends (</w:t>
      </w:r>
      <w:hyperlink r:id="rId15" w:tgtFrame="_blank" w:history="1">
        <w:r w:rsidRPr="008C79D0">
          <w:rPr>
            <w:rStyle w:val="Hyperlink"/>
            <w:rFonts w:ascii="Arial" w:hAnsi="Arial" w:cs="Arial"/>
            <w:color w:val="0075B4"/>
            <w:sz w:val="60"/>
            <w:szCs w:val="60"/>
            <w:bdr w:val="none" w:sz="0" w:space="0" w:color="auto" w:frame="1"/>
          </w:rPr>
          <w:t>Acts 2:42-47</w:t>
        </w:r>
      </w:hyperlink>
      <w:r w:rsidRPr="008C79D0">
        <w:rPr>
          <w:rFonts w:ascii="Arial" w:hAnsi="Arial" w:cs="Arial"/>
          <w:color w:val="313131"/>
          <w:sz w:val="60"/>
          <w:szCs w:val="60"/>
          <w:bdr w:val="none" w:sz="0" w:space="0" w:color="auto" w:frame="1"/>
        </w:rPr>
        <w:t>).</w:t>
      </w:r>
    </w:p>
    <w:p w14:paraId="6FDE5EB2" w14:textId="77777777" w:rsidR="00DB3F66" w:rsidRPr="008C79D0" w:rsidRDefault="00DB3F66" w:rsidP="006B0F6B">
      <w:pPr>
        <w:pStyle w:val="NormalWeb"/>
        <w:shd w:val="clear" w:color="auto" w:fill="FFFFFF"/>
        <w:spacing w:before="0" w:beforeAutospacing="0" w:after="0" w:afterAutospacing="0" w:line="276" w:lineRule="auto"/>
        <w:jc w:val="both"/>
        <w:textAlignment w:val="baseline"/>
        <w:rPr>
          <w:rFonts w:ascii="Arial" w:hAnsi="Arial" w:cs="Arial"/>
          <w:color w:val="313131"/>
          <w:sz w:val="60"/>
          <w:szCs w:val="60"/>
        </w:rPr>
      </w:pPr>
    </w:p>
    <w:p w14:paraId="0A408C42" w14:textId="2DB89D82" w:rsidR="00DB3F66" w:rsidRPr="008C79D0" w:rsidRDefault="00DB3F66" w:rsidP="006B0F6B">
      <w:pPr>
        <w:pStyle w:val="NormalWeb"/>
        <w:shd w:val="clear" w:color="auto" w:fill="FFFFFF"/>
        <w:spacing w:before="0" w:beforeAutospacing="0" w:after="0" w:afterAutospacing="0" w:line="276" w:lineRule="auto"/>
        <w:jc w:val="both"/>
        <w:textAlignment w:val="baseline"/>
        <w:rPr>
          <w:sz w:val="60"/>
          <w:szCs w:val="60"/>
        </w:rPr>
      </w:pPr>
      <w:r w:rsidRPr="008C79D0">
        <w:rPr>
          <w:rFonts w:ascii="Arial" w:hAnsi="Arial" w:cs="Arial"/>
          <w:color w:val="313131"/>
          <w:sz w:val="60"/>
          <w:szCs w:val="60"/>
          <w:bdr w:val="none" w:sz="0" w:space="0" w:color="auto" w:frame="1"/>
        </w:rPr>
        <w:lastRenderedPageBreak/>
        <w:t>The early Christians understood that God’s Holy Spirit was breaking down old boundaries and divisions (</w:t>
      </w:r>
      <w:hyperlink r:id="rId16" w:tgtFrame="_blank" w:history="1">
        <w:r w:rsidRPr="008C79D0">
          <w:rPr>
            <w:rStyle w:val="Hyperlink"/>
            <w:rFonts w:ascii="Arial" w:hAnsi="Arial" w:cs="Arial"/>
            <w:color w:val="0075B4"/>
            <w:sz w:val="60"/>
            <w:szCs w:val="60"/>
            <w:bdr w:val="none" w:sz="0" w:space="0" w:color="auto" w:frame="1"/>
          </w:rPr>
          <w:t>Acts 10 and 11</w:t>
        </w:r>
      </w:hyperlink>
      <w:r w:rsidRPr="008C79D0">
        <w:rPr>
          <w:rFonts w:ascii="Arial" w:hAnsi="Arial" w:cs="Arial"/>
          <w:color w:val="313131"/>
          <w:sz w:val="60"/>
          <w:szCs w:val="60"/>
          <w:bdr w:val="none" w:sz="0" w:space="0" w:color="auto" w:frame="1"/>
        </w:rPr>
        <w:t>). They shared a new understanding of the range of God’s gifts in their lives. This variety was seen to be crucial in the building up of the early Christian community. It was described as the Body of Christ, in which each part of the body was dependent upon the other parts (</w:t>
      </w:r>
      <w:hyperlink r:id="rId17" w:tgtFrame="_blank" w:history="1">
        <w:r w:rsidRPr="008C79D0">
          <w:rPr>
            <w:rStyle w:val="Hyperlink"/>
            <w:rFonts w:ascii="Arial" w:hAnsi="Arial" w:cs="Arial"/>
            <w:color w:val="0075B4"/>
            <w:sz w:val="60"/>
            <w:szCs w:val="60"/>
            <w:bdr w:val="none" w:sz="0" w:space="0" w:color="auto" w:frame="1"/>
          </w:rPr>
          <w:t>1 Corinthians 12:12-31</w:t>
        </w:r>
      </w:hyperlink>
      <w:r w:rsidRPr="008C79D0">
        <w:rPr>
          <w:rFonts w:ascii="Arial" w:hAnsi="Arial" w:cs="Arial"/>
          <w:color w:val="313131"/>
          <w:sz w:val="60"/>
          <w:szCs w:val="60"/>
          <w:bdr w:val="none" w:sz="0" w:space="0" w:color="auto" w:frame="1"/>
        </w:rPr>
        <w:t xml:space="preserve">). Many of the letters written by Paul and others to the Early Church speak of the importance of good and healthy relationships within the Christian </w:t>
      </w:r>
      <w:r w:rsidRPr="008C79D0">
        <w:rPr>
          <w:rFonts w:ascii="Arial" w:hAnsi="Arial" w:cs="Arial"/>
          <w:color w:val="313131"/>
          <w:sz w:val="60"/>
          <w:szCs w:val="60"/>
          <w:bdr w:val="none" w:sz="0" w:space="0" w:color="auto" w:frame="1"/>
        </w:rPr>
        <w:lastRenderedPageBreak/>
        <w:t>community (</w:t>
      </w:r>
      <w:hyperlink r:id="rId18" w:tgtFrame="_blank" w:history="1">
        <w:r w:rsidRPr="008C79D0">
          <w:rPr>
            <w:rStyle w:val="Hyperlink"/>
            <w:rFonts w:ascii="Arial" w:hAnsi="Arial" w:cs="Arial"/>
            <w:color w:val="0075B4"/>
            <w:sz w:val="60"/>
            <w:szCs w:val="60"/>
            <w:bdr w:val="none" w:sz="0" w:space="0" w:color="auto" w:frame="1"/>
          </w:rPr>
          <w:t>Romans 12</w:t>
        </w:r>
      </w:hyperlink>
      <w:r w:rsidRPr="008C79D0">
        <w:rPr>
          <w:rFonts w:ascii="Arial" w:hAnsi="Arial" w:cs="Arial"/>
          <w:color w:val="313131"/>
          <w:sz w:val="60"/>
          <w:szCs w:val="60"/>
          <w:bdr w:val="none" w:sz="0" w:space="0" w:color="auto" w:frame="1"/>
        </w:rPr>
        <w:t>). Christians are to be a sign of God’s kingdom and a reflection of God’s unconditional love. Jesus told his followers that they were to “love one another ... as I have loved you” (</w:t>
      </w:r>
      <w:hyperlink r:id="rId19" w:tgtFrame="_blank" w:history="1">
        <w:r w:rsidRPr="008C79D0">
          <w:rPr>
            <w:rStyle w:val="Hyperlink"/>
            <w:rFonts w:ascii="Arial" w:hAnsi="Arial" w:cs="Arial"/>
            <w:color w:val="0075B4"/>
            <w:sz w:val="60"/>
            <w:szCs w:val="60"/>
            <w:bdr w:val="none" w:sz="0" w:space="0" w:color="auto" w:frame="1"/>
          </w:rPr>
          <w:t>John 13:34</w:t>
        </w:r>
      </w:hyperlink>
      <w:r w:rsidRPr="008C79D0">
        <w:rPr>
          <w:rFonts w:ascii="Arial" w:hAnsi="Arial" w:cs="Arial"/>
          <w:color w:val="313131"/>
          <w:sz w:val="60"/>
          <w:szCs w:val="60"/>
          <w:bdr w:val="none" w:sz="0" w:space="0" w:color="auto" w:frame="1"/>
        </w:rPr>
        <w:t>).</w:t>
      </w:r>
    </w:p>
    <w:sectPr w:rsidR="00DB3F66" w:rsidRPr="008C79D0" w:rsidSect="00902F22">
      <w:headerReference w:type="even" r:id="rId20"/>
      <w:headerReference w:type="default" r:id="rId21"/>
      <w:headerReference w:type="first" r:id="rId22"/>
      <w:pgSz w:w="11900" w:h="16840"/>
      <w:pgMar w:top="1418" w:right="1134" w:bottom="266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D38CE" w14:textId="77777777" w:rsidR="00FC5A52" w:rsidRDefault="00FC5A52" w:rsidP="00813F66">
      <w:r>
        <w:separator/>
      </w:r>
    </w:p>
  </w:endnote>
  <w:endnote w:type="continuationSeparator" w:id="0">
    <w:p w14:paraId="6408E2C1" w14:textId="77777777" w:rsidR="00FC5A52" w:rsidRDefault="00FC5A52" w:rsidP="0081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F5A96" w14:textId="77777777" w:rsidR="00FC5A52" w:rsidRDefault="00FC5A52" w:rsidP="00813F66">
      <w:r>
        <w:separator/>
      </w:r>
    </w:p>
  </w:footnote>
  <w:footnote w:type="continuationSeparator" w:id="0">
    <w:p w14:paraId="4F60B031" w14:textId="77777777" w:rsidR="00FC5A52" w:rsidRDefault="00FC5A52" w:rsidP="00813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71C8" w14:textId="77777777" w:rsidR="00813F66" w:rsidRDefault="008C79D0">
    <w:pPr>
      <w:pStyle w:val="Header"/>
    </w:pPr>
    <w:r>
      <w:rPr>
        <w:noProof/>
      </w:rPr>
      <w:pict w14:anchorId="537C0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4" o:spid="_x0000_s2050" type="#_x0000_t75" alt="" style="position:absolute;margin-left:0;margin-top:0;width:582.8pt;height:824.35pt;z-index:-251645952;mso-wrap-edited:f;mso-width-percent:0;mso-height-percent:0;mso-position-horizontal:center;mso-position-horizontal-relative:margin;mso-position-vertical:center;mso-position-vertical-relative:margin;mso-width-percent:0;mso-height-percent:0" o:allowincell="f">
          <v:imagedata r:id="rId1" o:title="JDS A4 Word Template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289FD" w14:textId="77777777" w:rsidR="00CB2147" w:rsidRDefault="00CB2147">
    <w:pPr>
      <w:pStyle w:val="Header"/>
    </w:pPr>
    <w:r>
      <w:rPr>
        <w:noProof/>
        <w:lang w:eastAsia="en-GB"/>
      </w:rPr>
      <w:drawing>
        <wp:anchor distT="0" distB="0" distL="114300" distR="114300" simplePos="0" relativeHeight="251671552" behindDoc="1" locked="1" layoutInCell="1" allowOverlap="1" wp14:anchorId="58592A9A" wp14:editId="6FC441D7">
          <wp:simplePos x="0" y="0"/>
          <wp:positionH relativeFrom="page">
            <wp:posOffset>0</wp:posOffset>
          </wp:positionH>
          <wp:positionV relativeFrom="page">
            <wp:posOffset>0</wp:posOffset>
          </wp:positionV>
          <wp:extent cx="7567200" cy="1069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72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EF0C4" w14:textId="77777777" w:rsidR="00813F66" w:rsidRDefault="008C79D0">
    <w:pPr>
      <w:pStyle w:val="Header"/>
    </w:pPr>
    <w:r>
      <w:rPr>
        <w:noProof/>
      </w:rPr>
      <w:pict w14:anchorId="571EC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3" o:spid="_x0000_s2049" type="#_x0000_t75" alt="" style="position:absolute;margin-left:-56.2pt;margin-top:-70.85pt;width:594.7pt;height:841.3pt;z-index:-251648000;mso-wrap-edited:f;mso-width-percent:0;mso-height-percent:0;mso-position-horizontal-relative:margin;mso-position-vertical-relative:margin;mso-width-percent:0;mso-height-percent:0" o:allowincell="f">
          <v:imagedata r:id="rId1" o:title="JDS A4 Word Template_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074AF"/>
    <w:multiLevelType w:val="hybridMultilevel"/>
    <w:tmpl w:val="63A2D698"/>
    <w:lvl w:ilvl="0" w:tplc="B37C4F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52"/>
    <w:rsid w:val="00302295"/>
    <w:rsid w:val="00380800"/>
    <w:rsid w:val="00395263"/>
    <w:rsid w:val="004B7A2A"/>
    <w:rsid w:val="004D5EC8"/>
    <w:rsid w:val="00550847"/>
    <w:rsid w:val="005E18DB"/>
    <w:rsid w:val="00666A05"/>
    <w:rsid w:val="006B0F6B"/>
    <w:rsid w:val="0070345F"/>
    <w:rsid w:val="00810E13"/>
    <w:rsid w:val="00813F66"/>
    <w:rsid w:val="008A6001"/>
    <w:rsid w:val="008C79D0"/>
    <w:rsid w:val="00902F22"/>
    <w:rsid w:val="00A956AD"/>
    <w:rsid w:val="00B2363D"/>
    <w:rsid w:val="00B828DD"/>
    <w:rsid w:val="00C44525"/>
    <w:rsid w:val="00CB2147"/>
    <w:rsid w:val="00D01825"/>
    <w:rsid w:val="00D22031"/>
    <w:rsid w:val="00DB3F66"/>
    <w:rsid w:val="00DE76D0"/>
    <w:rsid w:val="00EB5582"/>
    <w:rsid w:val="00F36A2B"/>
    <w:rsid w:val="00F72C0E"/>
    <w:rsid w:val="00F94DBE"/>
    <w:rsid w:val="00FC5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DC9344"/>
  <w15:chartTrackingRefBased/>
  <w15:docId w15:val="{88DA82A3-45D7-4EAE-9EF8-D740C6AF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F66"/>
    <w:pPr>
      <w:tabs>
        <w:tab w:val="center" w:pos="4680"/>
        <w:tab w:val="right" w:pos="9360"/>
      </w:tabs>
    </w:pPr>
  </w:style>
  <w:style w:type="character" w:customStyle="1" w:styleId="HeaderChar">
    <w:name w:val="Header Char"/>
    <w:basedOn w:val="DefaultParagraphFont"/>
    <w:link w:val="Header"/>
    <w:uiPriority w:val="99"/>
    <w:rsid w:val="00813F66"/>
  </w:style>
  <w:style w:type="paragraph" w:styleId="Footer">
    <w:name w:val="footer"/>
    <w:basedOn w:val="Normal"/>
    <w:link w:val="FooterChar"/>
    <w:uiPriority w:val="99"/>
    <w:unhideWhenUsed/>
    <w:rsid w:val="00813F66"/>
    <w:pPr>
      <w:tabs>
        <w:tab w:val="center" w:pos="4680"/>
        <w:tab w:val="right" w:pos="9360"/>
      </w:tabs>
    </w:pPr>
  </w:style>
  <w:style w:type="character" w:customStyle="1" w:styleId="FooterChar">
    <w:name w:val="Footer Char"/>
    <w:basedOn w:val="DefaultParagraphFont"/>
    <w:link w:val="Footer"/>
    <w:uiPriority w:val="99"/>
    <w:rsid w:val="00813F66"/>
  </w:style>
  <w:style w:type="paragraph" w:styleId="ListParagraph">
    <w:name w:val="List Paragraph"/>
    <w:basedOn w:val="Normal"/>
    <w:uiPriority w:val="34"/>
    <w:qFormat/>
    <w:rsid w:val="008A6001"/>
    <w:pPr>
      <w:spacing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B828DD"/>
    <w:rPr>
      <w:color w:val="0563C1" w:themeColor="hyperlink"/>
      <w:u w:val="single"/>
    </w:rPr>
  </w:style>
  <w:style w:type="paragraph" w:styleId="NormalWeb">
    <w:name w:val="Normal (Web)"/>
    <w:basedOn w:val="Normal"/>
    <w:uiPriority w:val="99"/>
    <w:unhideWhenUsed/>
    <w:rsid w:val="00DB3F6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0005">
      <w:bodyDiv w:val="1"/>
      <w:marLeft w:val="0"/>
      <w:marRight w:val="0"/>
      <w:marTop w:val="0"/>
      <w:marBottom w:val="0"/>
      <w:divBdr>
        <w:top w:val="none" w:sz="0" w:space="0" w:color="auto"/>
        <w:left w:val="none" w:sz="0" w:space="0" w:color="auto"/>
        <w:bottom w:val="none" w:sz="0" w:space="0" w:color="auto"/>
        <w:right w:val="none" w:sz="0" w:space="0" w:color="auto"/>
      </w:divBdr>
    </w:div>
    <w:div w:id="18919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Isaiah%202:1-4&amp;version=NIV" TargetMode="External"/><Relationship Id="rId18" Type="http://schemas.openxmlformats.org/officeDocument/2006/relationships/hyperlink" Target="https://www.biblegateway.com/passage/?search=romans+12&amp;version=NRSV"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iblegateway.com/passage/?search=Genesis+1%3A26-27&amp;version=NRSV" TargetMode="External"/><Relationship Id="rId17" Type="http://schemas.openxmlformats.org/officeDocument/2006/relationships/hyperlink" Target="https://www.biblegateway.com/passage/?search=1+corinthians+12%3A12-31&amp;version=NRSVUE" TargetMode="External"/><Relationship Id="rId2" Type="http://schemas.openxmlformats.org/officeDocument/2006/relationships/customXml" Target="../customXml/item2.xml"/><Relationship Id="rId16" Type="http://schemas.openxmlformats.org/officeDocument/2006/relationships/hyperlink" Target="https://www.biblegateway.com/passage/?search=Acts+10%2C11&amp;version=NRSVU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splash.com/@aaronburden?utm_source=unsplash&amp;utm_medium=referral&amp;utm_content=creditCopyText"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biblegateway.com/passage/?search=acts+2%3A42-47&amp;version=NRSV"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biblegateway.com/passage/?search=John+13%3A34&amp;version=NRS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Luke+10%3A25-37&amp;version=NIV"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shj\AppData\Local\Microsoft\Windows\INetCache\Content.Outlook\JU2QMH9R\JDS%20A4%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62E1ADECB1634098CAEDF4735F1359" ma:contentTypeVersion="15" ma:contentTypeDescription="Create a new document." ma:contentTypeScope="" ma:versionID="f1150314012430fff893283e32dbd3b1">
  <xsd:schema xmlns:xsd="http://www.w3.org/2001/XMLSchema" xmlns:xs="http://www.w3.org/2001/XMLSchema" xmlns:p="http://schemas.microsoft.com/office/2006/metadata/properties" xmlns:ns3="0f2bc02e-11f7-4d29-ae0d-709e0f4a1457" xmlns:ns4="aba9dc45-71f5-48b4-a68a-b2459ad08114" targetNamespace="http://schemas.microsoft.com/office/2006/metadata/properties" ma:root="true" ma:fieldsID="630fbf009795af2964b7850e5f678337" ns3:_="" ns4:_="">
    <xsd:import namespace="0f2bc02e-11f7-4d29-ae0d-709e0f4a1457"/>
    <xsd:import namespace="aba9dc45-71f5-48b4-a68a-b2459ad081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bc02e-11f7-4d29-ae0d-709e0f4a1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a9dc45-71f5-48b4-a68a-b2459ad08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f2bc02e-11f7-4d29-ae0d-709e0f4a14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B91DB6-50CB-4D3D-9088-4A34C1B61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bc02e-11f7-4d29-ae0d-709e0f4a1457"/>
    <ds:schemaRef ds:uri="aba9dc45-71f5-48b4-a68a-b2459ad08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E2804B-B898-4393-9A99-6ABC3333857D}">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0f2bc02e-11f7-4d29-ae0d-709e0f4a1457"/>
    <ds:schemaRef ds:uri="http://purl.org/dc/dcmitype/"/>
    <ds:schemaRef ds:uri="http://schemas.microsoft.com/office/infopath/2007/PartnerControls"/>
    <ds:schemaRef ds:uri="aba9dc45-71f5-48b4-a68a-b2459ad08114"/>
    <ds:schemaRef ds:uri="http://www.w3.org/XML/1998/namespace"/>
    <ds:schemaRef ds:uri="http://purl.org/dc/elements/1.1/"/>
  </ds:schemaRefs>
</ds:datastoreItem>
</file>

<file path=customXml/itemProps3.xml><?xml version="1.0" encoding="utf-8"?>
<ds:datastoreItem xmlns:ds="http://schemas.openxmlformats.org/officeDocument/2006/customXml" ds:itemID="{6836E7C0-59AB-4675-8281-ACFB773186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JDS A4 Word Template.dotx</Template>
  <TotalTime>3</TotalTime>
  <Pages>4</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dc:creator>
  <cp:keywords/>
  <dc:description/>
  <cp:lastModifiedBy>Stuart Watkin</cp:lastModifiedBy>
  <cp:revision>7</cp:revision>
  <dcterms:created xsi:type="dcterms:W3CDTF">2023-01-28T15:41:00Z</dcterms:created>
  <dcterms:modified xsi:type="dcterms:W3CDTF">2023-07-10T17:16:00Z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0x0101005262E1ADECB1634098CAEDF4735F1359</vt:lpwstr>
  </property>
</Properties>
</file>