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2C80" w14:textId="055AD58D" w:rsidR="00061E7F" w:rsidRPr="000A2AEA" w:rsidRDefault="00061E7F" w:rsidP="0091582D">
      <w:pPr>
        <w:spacing w:line="264" w:lineRule="auto"/>
        <w:rPr>
          <w:b/>
          <w:bCs/>
          <w:i/>
          <w:iCs/>
          <w:sz w:val="32"/>
          <w:szCs w:val="32"/>
        </w:rPr>
      </w:pPr>
      <w:r w:rsidRPr="000A2AEA">
        <w:rPr>
          <w:b/>
          <w:bCs/>
          <w:noProof/>
          <w:lang w:eastAsia="en-GB"/>
        </w:rPr>
        <w:t>Sunday 2</w:t>
      </w:r>
      <w:r w:rsidR="00B1034F" w:rsidRPr="000A2AEA">
        <w:rPr>
          <w:b/>
          <w:bCs/>
          <w:noProof/>
          <w:lang w:eastAsia="en-GB"/>
        </w:rPr>
        <w:t>5</w:t>
      </w:r>
      <w:r w:rsidRPr="000A2AEA">
        <w:rPr>
          <w:b/>
          <w:bCs/>
          <w:noProof/>
          <w:lang w:eastAsia="en-GB"/>
        </w:rPr>
        <w:t xml:space="preserve"> February 202</w:t>
      </w:r>
      <w:r w:rsidR="00B1034F" w:rsidRPr="000A2AEA">
        <w:rPr>
          <w:b/>
          <w:bCs/>
          <w:noProof/>
          <w:lang w:eastAsia="en-GB"/>
        </w:rPr>
        <w:t>4</w:t>
      </w:r>
    </w:p>
    <w:p w14:paraId="59342656" w14:textId="77777777" w:rsidR="000A2AEA" w:rsidRDefault="000A2AEA" w:rsidP="0091582D">
      <w:pPr>
        <w:spacing w:line="264" w:lineRule="auto"/>
        <w:rPr>
          <w:b/>
          <w:bCs/>
          <w:sz w:val="28"/>
          <w:szCs w:val="28"/>
        </w:rPr>
      </w:pPr>
    </w:p>
    <w:p w14:paraId="1F6FE76B" w14:textId="7C90C721" w:rsidR="00061E7F" w:rsidRPr="00061E7F" w:rsidRDefault="00F91E72" w:rsidP="0091582D">
      <w:pPr>
        <w:spacing w:line="264" w:lineRule="auto"/>
        <w:rPr>
          <w:b/>
          <w:bCs/>
          <w:sz w:val="28"/>
          <w:szCs w:val="28"/>
        </w:rPr>
      </w:pPr>
      <w:r>
        <w:rPr>
          <w:i/>
          <w:noProof/>
          <w:lang w:eastAsia="en-GB"/>
        </w:rPr>
        <w:drawing>
          <wp:anchor distT="0" distB="0" distL="114300" distR="114300" simplePos="0" relativeHeight="251658240" behindDoc="1" locked="0" layoutInCell="1" allowOverlap="1" wp14:anchorId="528A47E7" wp14:editId="311037E3">
            <wp:simplePos x="0" y="0"/>
            <wp:positionH relativeFrom="column">
              <wp:posOffset>4344035</wp:posOffset>
            </wp:positionH>
            <wp:positionV relativeFrom="paragraph">
              <wp:posOffset>10160</wp:posOffset>
            </wp:positionV>
            <wp:extent cx="1618615" cy="1506220"/>
            <wp:effectExtent l="0" t="0" r="0" b="5080"/>
            <wp:wrapTight wrapText="bothSides">
              <wp:wrapPolygon edited="0">
                <wp:start x="3220" y="0"/>
                <wp:lineTo x="2373" y="364"/>
                <wp:lineTo x="339" y="2550"/>
                <wp:lineTo x="0" y="4189"/>
                <wp:lineTo x="0" y="8742"/>
                <wp:lineTo x="847" y="11656"/>
                <wp:lineTo x="2203" y="14570"/>
                <wp:lineTo x="4406" y="17484"/>
                <wp:lineTo x="7627" y="20398"/>
                <wp:lineTo x="9321" y="21491"/>
                <wp:lineTo x="9491" y="21491"/>
                <wp:lineTo x="11016" y="21491"/>
                <wp:lineTo x="16100" y="17484"/>
                <wp:lineTo x="18643" y="14570"/>
                <wp:lineTo x="20507" y="11656"/>
                <wp:lineTo x="21354" y="8924"/>
                <wp:lineTo x="21354" y="4553"/>
                <wp:lineTo x="21185" y="2185"/>
                <wp:lineTo x="18134" y="182"/>
                <wp:lineTo x="16778" y="0"/>
                <wp:lineTo x="3220"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618615" cy="1506220"/>
                    </a:xfrm>
                    <a:prstGeom prst="rect">
                      <a:avLst/>
                    </a:prstGeom>
                  </pic:spPr>
                </pic:pic>
              </a:graphicData>
            </a:graphic>
            <wp14:sizeRelH relativeFrom="page">
              <wp14:pctWidth>0</wp14:pctWidth>
            </wp14:sizeRelH>
            <wp14:sizeRelV relativeFrom="page">
              <wp14:pctHeight>0</wp14:pctHeight>
            </wp14:sizeRelV>
          </wp:anchor>
        </w:drawing>
      </w:r>
      <w:r w:rsidR="1A56C3A3" w:rsidRPr="1A56C3A3">
        <w:rPr>
          <w:b/>
          <w:bCs/>
          <w:sz w:val="28"/>
          <w:szCs w:val="28"/>
        </w:rPr>
        <w:t>Suggested resources and service elements to</w:t>
      </w:r>
      <w:r>
        <w:rPr>
          <w:b/>
          <w:bCs/>
          <w:sz w:val="28"/>
          <w:szCs w:val="28"/>
        </w:rPr>
        <w:t xml:space="preserve"> </w:t>
      </w:r>
      <w:r w:rsidR="1A56C3A3" w:rsidRPr="1A56C3A3">
        <w:rPr>
          <w:b/>
          <w:bCs/>
          <w:sz w:val="28"/>
          <w:szCs w:val="28"/>
        </w:rPr>
        <w:t>aid reflection on the war in Ukraine</w:t>
      </w:r>
    </w:p>
    <w:p w14:paraId="230DC133" w14:textId="08BF370D" w:rsidR="002B0E68" w:rsidRDefault="00A80236" w:rsidP="0091582D">
      <w:pPr>
        <w:spacing w:line="264" w:lineRule="auto"/>
        <w:rPr>
          <w:i/>
          <w:lang w:val="en-US"/>
        </w:rPr>
      </w:pPr>
      <w:r>
        <w:rPr>
          <w:i/>
          <w:lang w:val="en-US"/>
        </w:rPr>
        <w:t>These elements have been prepared to aid those wishing to</w:t>
      </w:r>
      <w:r w:rsidR="00F91E72">
        <w:rPr>
          <w:i/>
          <w:lang w:val="en-US"/>
        </w:rPr>
        <w:t xml:space="preserve"> </w:t>
      </w:r>
      <w:r>
        <w:rPr>
          <w:i/>
          <w:lang w:val="en-US"/>
        </w:rPr>
        <w:t xml:space="preserve">mark the anniversary </w:t>
      </w:r>
      <w:r w:rsidR="002B0E68">
        <w:rPr>
          <w:i/>
          <w:lang w:val="en-US"/>
        </w:rPr>
        <w:t>of Russia’s full-scale invasion</w:t>
      </w:r>
      <w:r w:rsidR="00F91E72">
        <w:rPr>
          <w:i/>
          <w:lang w:val="en-US"/>
        </w:rPr>
        <w:t xml:space="preserve"> </w:t>
      </w:r>
      <w:r w:rsidR="002B0E68">
        <w:rPr>
          <w:i/>
          <w:lang w:val="en-US"/>
        </w:rPr>
        <w:t>of Ukraine on 24 February 2022. You can pick and choose</w:t>
      </w:r>
      <w:r w:rsidR="00F91E72">
        <w:rPr>
          <w:i/>
          <w:lang w:val="en-US"/>
        </w:rPr>
        <w:t xml:space="preserve"> </w:t>
      </w:r>
      <w:r w:rsidR="002B0E68">
        <w:rPr>
          <w:i/>
          <w:lang w:val="en-US"/>
        </w:rPr>
        <w:t>from the elements below to add to your service and help your congregation to engage prayerfully and thoughtfully</w:t>
      </w:r>
      <w:r w:rsidR="00F91E72">
        <w:rPr>
          <w:i/>
          <w:lang w:val="en-US"/>
        </w:rPr>
        <w:t xml:space="preserve"> </w:t>
      </w:r>
      <w:r w:rsidR="002B0E68">
        <w:rPr>
          <w:i/>
          <w:lang w:val="en-US"/>
        </w:rPr>
        <w:t>with the ongoing war.</w:t>
      </w:r>
    </w:p>
    <w:p w14:paraId="61B98662" w14:textId="642F85C8" w:rsidR="00061E7F" w:rsidRPr="001C3BD9" w:rsidRDefault="00061E7F" w:rsidP="0091582D">
      <w:pPr>
        <w:spacing w:line="264" w:lineRule="auto"/>
        <w:rPr>
          <w:i/>
          <w:lang w:val="en-US"/>
        </w:rPr>
      </w:pPr>
    </w:p>
    <w:p w14:paraId="25655B09" w14:textId="77777777" w:rsidR="004F4380" w:rsidRDefault="004F4380" w:rsidP="0091582D">
      <w:pPr>
        <w:spacing w:line="264" w:lineRule="auto"/>
        <w:rPr>
          <w:b/>
          <w:sz w:val="28"/>
          <w:lang w:val="en-US"/>
        </w:rPr>
      </w:pPr>
      <w:r>
        <w:rPr>
          <w:b/>
          <w:sz w:val="28"/>
          <w:lang w:val="en-US"/>
        </w:rPr>
        <w:t>Background</w:t>
      </w:r>
    </w:p>
    <w:p w14:paraId="0E25EB20" w14:textId="1D79D8E1" w:rsidR="005E2EB7" w:rsidRPr="00293595" w:rsidRDefault="00C7542F" w:rsidP="00293595">
      <w:r w:rsidRPr="00293595">
        <w:t xml:space="preserve">On 24 February 2022, Russia launched a full-scale invasion of Ukraine. This came eight years after the illegal annexation of Crimea and the beginning of conflict in the Donbas region. </w:t>
      </w:r>
    </w:p>
    <w:p w14:paraId="1E3108E0" w14:textId="25C86021" w:rsidR="005E2EB7" w:rsidRPr="000A2AEA" w:rsidRDefault="005E2EB7" w:rsidP="000A2AEA">
      <w:r w:rsidRPr="005E2EB7">
        <w:t>According to the</w:t>
      </w:r>
      <w:r w:rsidR="000A2AEA">
        <w:t xml:space="preserve"> US-based</w:t>
      </w:r>
      <w:r w:rsidRPr="005E2EB7">
        <w:t xml:space="preserve"> </w:t>
      </w:r>
      <w:hyperlink r:id="rId13" w:history="1">
        <w:r w:rsidRPr="000A2AEA">
          <w:rPr>
            <w:rStyle w:val="Hyperlink"/>
          </w:rPr>
          <w:t>C</w:t>
        </w:r>
        <w:r w:rsidR="000A2AEA">
          <w:rPr>
            <w:rStyle w:val="Hyperlink"/>
          </w:rPr>
          <w:t>ouncil on Foreign Relations</w:t>
        </w:r>
      </w:hyperlink>
      <w:r w:rsidRPr="005E2EB7">
        <w:t xml:space="preserve">, </w:t>
      </w:r>
      <w:r w:rsidRPr="005E2EB7">
        <w:t>military casualties has climbed to an estimated half a million</w:t>
      </w:r>
      <w:r w:rsidRPr="005E2EB7">
        <w:t xml:space="preserve">. </w:t>
      </w:r>
      <w:r w:rsidRPr="005E2EB7">
        <w:t>Fighting and air strikes have inflicted nearly 22,000 civilian casualties, while 5.1 million people are internally displaced</w:t>
      </w:r>
      <w:r w:rsidRPr="005E2EB7">
        <w:t xml:space="preserve">. A further </w:t>
      </w:r>
      <w:r w:rsidRPr="005E2EB7">
        <w:t xml:space="preserve">6.2 million </w:t>
      </w:r>
      <w:r w:rsidRPr="005E2EB7">
        <w:t xml:space="preserve">people </w:t>
      </w:r>
      <w:r w:rsidRPr="005E2EB7">
        <w:t>have fled Ukraine.</w:t>
      </w:r>
      <w:r w:rsidRPr="005E2EB7">
        <w:t xml:space="preserve"> (Figures are drawn from the United Nations and US officials.)</w:t>
      </w:r>
    </w:p>
    <w:p w14:paraId="27203501" w14:textId="504B486A" w:rsidR="004D0523" w:rsidRPr="0091582D" w:rsidRDefault="005E2EB7" w:rsidP="0091582D">
      <w:pPr>
        <w:spacing w:line="264" w:lineRule="auto"/>
        <w:rPr>
          <w:szCs w:val="24"/>
        </w:rPr>
      </w:pPr>
      <w:r>
        <w:rPr>
          <w:szCs w:val="24"/>
        </w:rPr>
        <w:t>A year ago,</w:t>
      </w:r>
      <w:r w:rsidR="000A2AEA">
        <w:rPr>
          <w:szCs w:val="24"/>
        </w:rPr>
        <w:t xml:space="preserve"> </w:t>
      </w:r>
      <w:r w:rsidR="004D0523" w:rsidRPr="0091582D">
        <w:rPr>
          <w:szCs w:val="24"/>
        </w:rPr>
        <w:t>Bishop Christian Alsted, who has episcopal oversight of the United Methodist Church in Ukraine, wr</w:t>
      </w:r>
      <w:r>
        <w:rPr>
          <w:szCs w:val="24"/>
        </w:rPr>
        <w:t>ote the following words, which still hold true</w:t>
      </w:r>
      <w:r w:rsidR="004D0523" w:rsidRPr="0091582D">
        <w:rPr>
          <w:szCs w:val="24"/>
        </w:rPr>
        <w:t xml:space="preserve">: </w:t>
      </w:r>
    </w:p>
    <w:p w14:paraId="199E1F30" w14:textId="28C10D9F" w:rsidR="004D0523" w:rsidRPr="0091582D" w:rsidRDefault="00CB4123" w:rsidP="0091582D">
      <w:pPr>
        <w:spacing w:line="264" w:lineRule="auto"/>
        <w:ind w:left="720"/>
        <w:rPr>
          <w:i/>
          <w:szCs w:val="24"/>
        </w:rPr>
      </w:pPr>
      <w:r w:rsidRPr="0091582D">
        <w:rPr>
          <w:i/>
          <w:szCs w:val="24"/>
        </w:rPr>
        <w:t>“T</w:t>
      </w:r>
      <w:r w:rsidR="004D0523" w:rsidRPr="0091582D">
        <w:rPr>
          <w:i/>
          <w:szCs w:val="24"/>
        </w:rPr>
        <w:t xml:space="preserve">hings are getting worse, and the war is taking its toll on the strength of the pastors and leaders. Nevertheless, an amazing ministry of hospitality to fellow Ukrainians and care for the community is going on, and in the churches, people continue to gather for worship, prayer meetings and even children’s and youth ministry; where in person gatherings are not possible, people meet online. </w:t>
      </w:r>
    </w:p>
    <w:p w14:paraId="621F3446" w14:textId="77777777" w:rsidR="004D0523" w:rsidRPr="0091582D" w:rsidRDefault="004D0523" w:rsidP="0091582D">
      <w:pPr>
        <w:spacing w:line="264" w:lineRule="auto"/>
        <w:ind w:left="720"/>
        <w:rPr>
          <w:i/>
          <w:szCs w:val="24"/>
        </w:rPr>
      </w:pPr>
      <w:r w:rsidRPr="0091582D">
        <w:rPr>
          <w:i/>
          <w:szCs w:val="24"/>
        </w:rPr>
        <w:t>There are three main prayer concerns lifted by our people in Ukraine:</w:t>
      </w:r>
    </w:p>
    <w:p w14:paraId="190C8F74" w14:textId="77777777" w:rsidR="004D0523" w:rsidRPr="0091582D" w:rsidRDefault="004D0523" w:rsidP="0091582D">
      <w:pPr>
        <w:spacing w:line="264" w:lineRule="auto"/>
        <w:ind w:left="720"/>
        <w:rPr>
          <w:i/>
          <w:szCs w:val="24"/>
        </w:rPr>
      </w:pPr>
      <w:r w:rsidRPr="0091582D">
        <w:rPr>
          <w:i/>
          <w:szCs w:val="24"/>
        </w:rPr>
        <w:t>Pray for the protection of the Ukrainian people who are facing a long and cold winter with frequent missile and drone attacks.</w:t>
      </w:r>
    </w:p>
    <w:p w14:paraId="038A093E" w14:textId="77777777" w:rsidR="004D0523" w:rsidRPr="0091582D" w:rsidRDefault="004D0523" w:rsidP="0091582D">
      <w:pPr>
        <w:spacing w:line="264" w:lineRule="auto"/>
        <w:ind w:left="720"/>
        <w:rPr>
          <w:i/>
          <w:szCs w:val="24"/>
        </w:rPr>
      </w:pPr>
      <w:r w:rsidRPr="0091582D">
        <w:rPr>
          <w:i/>
          <w:szCs w:val="24"/>
        </w:rPr>
        <w:t>Pray for the protection of critical infrastructure such as power plants and water supplies.</w:t>
      </w:r>
    </w:p>
    <w:p w14:paraId="62255857" w14:textId="2572E4D1" w:rsidR="004D0523" w:rsidRPr="0091582D" w:rsidRDefault="004D0523" w:rsidP="0091582D">
      <w:pPr>
        <w:spacing w:line="264" w:lineRule="auto"/>
        <w:ind w:left="720"/>
        <w:rPr>
          <w:i/>
          <w:szCs w:val="24"/>
        </w:rPr>
      </w:pPr>
      <w:r w:rsidRPr="0091582D">
        <w:rPr>
          <w:i/>
          <w:szCs w:val="24"/>
        </w:rPr>
        <w:t xml:space="preserve">Pray that God will stop the war and bring peace, </w:t>
      </w:r>
      <w:proofErr w:type="gramStart"/>
      <w:r w:rsidRPr="0091582D">
        <w:rPr>
          <w:i/>
          <w:szCs w:val="24"/>
        </w:rPr>
        <w:t>justice</w:t>
      </w:r>
      <w:proofErr w:type="gramEnd"/>
      <w:r w:rsidRPr="0091582D">
        <w:rPr>
          <w:i/>
          <w:szCs w:val="24"/>
        </w:rPr>
        <w:t xml:space="preserve"> and reconciliation to all of the Ukrainian people.”</w:t>
      </w:r>
    </w:p>
    <w:p w14:paraId="2C222487" w14:textId="77777777" w:rsidR="00F74E8C" w:rsidRDefault="00F74E8C" w:rsidP="0091582D">
      <w:pPr>
        <w:spacing w:line="264" w:lineRule="auto"/>
        <w:rPr>
          <w:szCs w:val="24"/>
        </w:rPr>
      </w:pPr>
    </w:p>
    <w:p w14:paraId="5BE2A5FC" w14:textId="667650CD" w:rsidR="005E2EB7" w:rsidRDefault="00C51849" w:rsidP="0091582D">
      <w:pPr>
        <w:spacing w:line="264" w:lineRule="auto"/>
        <w:rPr>
          <w:lang w:val="en-US"/>
        </w:rPr>
      </w:pPr>
      <w:r w:rsidRPr="0091582D">
        <w:rPr>
          <w:lang w:val="en-US"/>
        </w:rPr>
        <w:t xml:space="preserve">To aid your theological reflection on the war, you may find this </w:t>
      </w:r>
      <w:hyperlink r:id="rId14" w:history="1">
        <w:r w:rsidRPr="00F74E8C">
          <w:rPr>
            <w:rStyle w:val="Hyperlink"/>
            <w:lang w:val="en-US"/>
          </w:rPr>
          <w:t>pod</w:t>
        </w:r>
        <w:r w:rsidRPr="00F74E8C">
          <w:rPr>
            <w:rStyle w:val="Hyperlink"/>
            <w:lang w:val="en-US"/>
          </w:rPr>
          <w:t>c</w:t>
        </w:r>
        <w:r w:rsidRPr="00F74E8C">
          <w:rPr>
            <w:rStyle w:val="Hyperlink"/>
            <w:lang w:val="en-US"/>
          </w:rPr>
          <w:t>ast from Croatian theologian Miroslav Volf</w:t>
        </w:r>
      </w:hyperlink>
      <w:r w:rsidRPr="0091582D">
        <w:rPr>
          <w:lang w:val="en-US"/>
        </w:rPr>
        <w:t xml:space="preserve"> helpful</w:t>
      </w:r>
      <w:r w:rsidR="00DC33F1" w:rsidRPr="0091582D">
        <w:rPr>
          <w:lang w:val="en-US"/>
        </w:rPr>
        <w:t xml:space="preserve">: </w:t>
      </w:r>
    </w:p>
    <w:p w14:paraId="705C4866" w14:textId="77777777" w:rsidR="00F74E8C" w:rsidRDefault="00F74E8C" w:rsidP="0091582D">
      <w:pPr>
        <w:spacing w:line="264" w:lineRule="auto"/>
        <w:rPr>
          <w:lang w:val="en-US"/>
        </w:rPr>
      </w:pPr>
    </w:p>
    <w:p w14:paraId="399339EE" w14:textId="77777777" w:rsidR="00F74E8C" w:rsidRDefault="00F74E8C" w:rsidP="0091582D">
      <w:pPr>
        <w:spacing w:line="264" w:lineRule="auto"/>
        <w:rPr>
          <w:lang w:val="en-US"/>
        </w:rPr>
      </w:pPr>
    </w:p>
    <w:p w14:paraId="1A301322" w14:textId="77777777" w:rsidR="00D3657E" w:rsidRDefault="00D3657E" w:rsidP="0091582D">
      <w:pPr>
        <w:spacing w:line="264" w:lineRule="auto"/>
        <w:jc w:val="center"/>
        <w:rPr>
          <w:sz w:val="28"/>
          <w:lang w:val="en-US"/>
        </w:rPr>
      </w:pPr>
    </w:p>
    <w:p w14:paraId="415AAF28" w14:textId="5A8102DB" w:rsidR="00CB1195" w:rsidRPr="00226A99" w:rsidRDefault="005E2EB7" w:rsidP="0091582D">
      <w:pPr>
        <w:spacing w:line="264" w:lineRule="auto"/>
        <w:rPr>
          <w:sz w:val="28"/>
          <w:lang w:val="en-US"/>
        </w:rPr>
      </w:pPr>
      <w:r>
        <w:rPr>
          <w:b/>
          <w:sz w:val="28"/>
          <w:lang w:val="en-US"/>
        </w:rPr>
        <w:lastRenderedPageBreak/>
        <w:t>Materials for worship</w:t>
      </w:r>
    </w:p>
    <w:p w14:paraId="1B36B992" w14:textId="77777777" w:rsidR="00F74E8C" w:rsidRDefault="00F74E8C" w:rsidP="0091582D">
      <w:pPr>
        <w:spacing w:line="264" w:lineRule="auto"/>
        <w:rPr>
          <w:b/>
          <w:lang w:val="en-US"/>
        </w:rPr>
      </w:pPr>
    </w:p>
    <w:p w14:paraId="35C2A917" w14:textId="77777777" w:rsidR="000E270B" w:rsidRDefault="00CB1195" w:rsidP="000E270B">
      <w:pPr>
        <w:spacing w:line="264" w:lineRule="auto"/>
      </w:pPr>
      <w:r w:rsidRPr="0091582D">
        <w:rPr>
          <w:b/>
          <w:lang w:val="en-US"/>
        </w:rPr>
        <w:t xml:space="preserve">Call to worship: </w:t>
      </w:r>
      <w:r w:rsidRPr="000E270B">
        <w:rPr>
          <w:i/>
          <w:iCs/>
          <w:lang w:val="en-US"/>
        </w:rPr>
        <w:t xml:space="preserve">selected verses from Psalm 31, which has become a key Scripture for Ukrainian Christians since the invasion. </w:t>
      </w:r>
      <w:r w:rsidR="000E270B" w:rsidRPr="000E270B">
        <w:rPr>
          <w:i/>
          <w:iCs/>
          <w:lang w:val="en-US"/>
        </w:rPr>
        <w:t xml:space="preserve">The Bible Society has produced </w:t>
      </w:r>
      <w:r w:rsidRPr="000E270B">
        <w:rPr>
          <w:i/>
          <w:iCs/>
          <w:lang w:val="en-US"/>
        </w:rPr>
        <w:t xml:space="preserve">a </w:t>
      </w:r>
      <w:hyperlink r:id="rId15" w:history="1">
        <w:r w:rsidRPr="000E270B">
          <w:rPr>
            <w:rStyle w:val="Hyperlink"/>
            <w:i/>
            <w:iCs/>
            <w:lang w:val="en-US"/>
          </w:rPr>
          <w:t>video of the Psalm read in Ukrainian</w:t>
        </w:r>
      </w:hyperlink>
      <w:r w:rsidR="000E270B" w:rsidRPr="000E270B">
        <w:rPr>
          <w:i/>
          <w:iCs/>
          <w:lang w:val="en-US"/>
        </w:rPr>
        <w:t>.</w:t>
      </w:r>
      <w:r w:rsidRPr="0091582D">
        <w:rPr>
          <w:lang w:val="en-US"/>
        </w:rPr>
        <w:t xml:space="preserve"> </w:t>
      </w:r>
    </w:p>
    <w:p w14:paraId="10C334B0" w14:textId="07DDA1C3" w:rsidR="00CB1195" w:rsidRPr="0091582D" w:rsidRDefault="00CB1195" w:rsidP="000E270B">
      <w:pPr>
        <w:spacing w:line="264" w:lineRule="auto"/>
        <w:rPr>
          <w:lang w:val="en-US"/>
        </w:rPr>
      </w:pPr>
      <w:r w:rsidRPr="0091582D">
        <w:rPr>
          <w:lang w:val="en-US"/>
        </w:rPr>
        <w:t xml:space="preserve">Leader: In you, Lord, I have taken refuge; </w:t>
      </w:r>
    </w:p>
    <w:p w14:paraId="2BC8FFCF" w14:textId="77777777" w:rsidR="00CB1195" w:rsidRPr="0091582D" w:rsidRDefault="00CB1195" w:rsidP="0091582D">
      <w:pPr>
        <w:spacing w:after="0" w:line="264" w:lineRule="auto"/>
        <w:rPr>
          <w:lang w:val="en-US"/>
        </w:rPr>
      </w:pPr>
      <w:r w:rsidRPr="0091582D">
        <w:rPr>
          <w:lang w:val="en-US"/>
        </w:rPr>
        <w:t>All: let me never be put to shame; deliver me in your righteousness.</w:t>
      </w:r>
    </w:p>
    <w:p w14:paraId="590A60B2" w14:textId="77777777" w:rsidR="00414160" w:rsidRPr="0091582D" w:rsidRDefault="00414160" w:rsidP="0091582D">
      <w:pPr>
        <w:spacing w:after="0" w:line="264" w:lineRule="auto"/>
        <w:rPr>
          <w:lang w:val="en-US"/>
        </w:rPr>
      </w:pPr>
    </w:p>
    <w:p w14:paraId="7E2C64DA" w14:textId="77777777" w:rsidR="00CB1195" w:rsidRPr="0091582D" w:rsidRDefault="00CB1195" w:rsidP="0091582D">
      <w:pPr>
        <w:spacing w:after="0" w:line="264" w:lineRule="auto"/>
        <w:rPr>
          <w:lang w:val="en-US"/>
        </w:rPr>
      </w:pPr>
      <w:r w:rsidRPr="0091582D">
        <w:rPr>
          <w:lang w:val="en-US"/>
        </w:rPr>
        <w:t xml:space="preserve">Leader: Turn your ear to me, come quickly to my rescue; </w:t>
      </w:r>
    </w:p>
    <w:p w14:paraId="0825F762" w14:textId="77777777" w:rsidR="00CB1195" w:rsidRPr="0091582D" w:rsidRDefault="00CB1195" w:rsidP="0091582D">
      <w:pPr>
        <w:spacing w:line="264" w:lineRule="auto"/>
        <w:rPr>
          <w:lang w:val="en-US"/>
        </w:rPr>
      </w:pPr>
      <w:r w:rsidRPr="0091582D">
        <w:rPr>
          <w:lang w:val="en-US"/>
        </w:rPr>
        <w:t xml:space="preserve">All: be my rock of refuge, a strong fortress to save me. </w:t>
      </w:r>
    </w:p>
    <w:p w14:paraId="33902B91" w14:textId="77777777" w:rsidR="00CB1195" w:rsidRPr="0091582D" w:rsidRDefault="00CB1195" w:rsidP="0091582D">
      <w:pPr>
        <w:spacing w:after="0" w:line="264" w:lineRule="auto"/>
        <w:rPr>
          <w:lang w:val="en-US"/>
        </w:rPr>
      </w:pPr>
      <w:r w:rsidRPr="0091582D">
        <w:rPr>
          <w:lang w:val="en-US"/>
        </w:rPr>
        <w:t>Leader: Into your hands I commit my spirit;</w:t>
      </w:r>
    </w:p>
    <w:p w14:paraId="3CE41FA9" w14:textId="77777777" w:rsidR="00CB1195" w:rsidRPr="0091582D" w:rsidRDefault="00CB1195" w:rsidP="0091582D">
      <w:pPr>
        <w:spacing w:line="264" w:lineRule="auto"/>
        <w:rPr>
          <w:lang w:val="en-US"/>
        </w:rPr>
      </w:pPr>
      <w:r w:rsidRPr="0091582D">
        <w:rPr>
          <w:lang w:val="en-US"/>
        </w:rPr>
        <w:t>All: deliver me, Lord, my faithful God.</w:t>
      </w:r>
    </w:p>
    <w:p w14:paraId="169F62E6" w14:textId="77777777" w:rsidR="00CB1195" w:rsidRPr="0091582D" w:rsidRDefault="00CB1195" w:rsidP="0091582D">
      <w:pPr>
        <w:spacing w:after="0" w:line="264" w:lineRule="auto"/>
        <w:rPr>
          <w:lang w:val="en-US"/>
        </w:rPr>
      </w:pPr>
      <w:r w:rsidRPr="0091582D">
        <w:rPr>
          <w:lang w:val="en-US"/>
        </w:rPr>
        <w:t>Leader: Praise be to the Lord,</w:t>
      </w:r>
    </w:p>
    <w:p w14:paraId="7BA1D67C" w14:textId="77777777" w:rsidR="00CB1195" w:rsidRPr="0091582D" w:rsidRDefault="00CB1195" w:rsidP="0091582D">
      <w:pPr>
        <w:spacing w:line="264" w:lineRule="auto"/>
        <w:rPr>
          <w:lang w:val="en-US"/>
        </w:rPr>
      </w:pPr>
      <w:r w:rsidRPr="0091582D">
        <w:rPr>
          <w:lang w:val="en-US"/>
        </w:rPr>
        <w:t>All: for he showed me the wonders of his love when I was in a city under siege. You heard my cry for mercy when I called to you for help.</w:t>
      </w:r>
    </w:p>
    <w:p w14:paraId="0AAE5773" w14:textId="77777777" w:rsidR="00CB1195" w:rsidRPr="0091582D" w:rsidRDefault="00CB1195" w:rsidP="0091582D">
      <w:pPr>
        <w:spacing w:line="264" w:lineRule="auto"/>
        <w:rPr>
          <w:lang w:val="en-US"/>
        </w:rPr>
      </w:pPr>
      <w:r w:rsidRPr="0091582D">
        <w:rPr>
          <w:lang w:val="en-US"/>
        </w:rPr>
        <w:t>Leader: Love the Lord, all his faithful people!</w:t>
      </w:r>
      <w:r w:rsidRPr="0091582D">
        <w:rPr>
          <w:lang w:val="en-US"/>
        </w:rPr>
        <w:br/>
        <w:t>All: Be strong and take heart, all you who hope in the Lord.</w:t>
      </w:r>
    </w:p>
    <w:p w14:paraId="5D5D88C1" w14:textId="77777777" w:rsidR="00CB1195" w:rsidRPr="0091582D" w:rsidRDefault="00CB1195" w:rsidP="0091582D">
      <w:pPr>
        <w:spacing w:line="264" w:lineRule="auto"/>
        <w:rPr>
          <w:b/>
          <w:u w:val="single"/>
          <w:lang w:val="en-US"/>
        </w:rPr>
      </w:pPr>
    </w:p>
    <w:p w14:paraId="685433DF" w14:textId="77777777" w:rsidR="00F80B09" w:rsidRPr="00F74E8C" w:rsidRDefault="00852A4D" w:rsidP="0091582D">
      <w:pPr>
        <w:spacing w:line="264" w:lineRule="auto"/>
        <w:rPr>
          <w:b/>
          <w:lang w:val="en-US"/>
        </w:rPr>
      </w:pPr>
      <w:r w:rsidRPr="00F74E8C">
        <w:rPr>
          <w:b/>
          <w:lang w:val="en-US"/>
        </w:rPr>
        <w:t>L</w:t>
      </w:r>
      <w:r w:rsidR="00F80B09" w:rsidRPr="00F74E8C">
        <w:rPr>
          <w:b/>
          <w:lang w:val="en-US"/>
        </w:rPr>
        <w:t>ament</w:t>
      </w:r>
      <w:r w:rsidRPr="00F74E8C">
        <w:rPr>
          <w:b/>
          <w:lang w:val="en-US"/>
        </w:rPr>
        <w:t xml:space="preserve"> </w:t>
      </w:r>
    </w:p>
    <w:p w14:paraId="0156D11A" w14:textId="70A2919A" w:rsidR="00F80B09" w:rsidRPr="0091582D" w:rsidRDefault="00372ECB" w:rsidP="0091582D">
      <w:pPr>
        <w:spacing w:line="264" w:lineRule="auto"/>
        <w:rPr>
          <w:lang w:val="en-US"/>
        </w:rPr>
      </w:pPr>
      <w:r w:rsidRPr="0091582D">
        <w:rPr>
          <w:lang w:val="en-US"/>
        </w:rPr>
        <w:t>In lament</w:t>
      </w:r>
      <w:r w:rsidR="00DB0B3F" w:rsidRPr="0091582D">
        <w:rPr>
          <w:lang w:val="en-US"/>
        </w:rPr>
        <w:t>,</w:t>
      </w:r>
      <w:r w:rsidRPr="0091582D">
        <w:rPr>
          <w:lang w:val="en-US"/>
        </w:rPr>
        <w:t xml:space="preserve"> w</w:t>
      </w:r>
      <w:r w:rsidR="00852A4D" w:rsidRPr="0091582D">
        <w:rPr>
          <w:lang w:val="en-US"/>
        </w:rPr>
        <w:t>e face up to the difficult emotional reality of war</w:t>
      </w:r>
      <w:r w:rsidR="00DB0B3F" w:rsidRPr="0091582D">
        <w:rPr>
          <w:lang w:val="en-US"/>
        </w:rPr>
        <w:t>;</w:t>
      </w:r>
      <w:r w:rsidR="00852A4D" w:rsidRPr="0091582D">
        <w:rPr>
          <w:lang w:val="en-US"/>
        </w:rPr>
        <w:t xml:space="preserve"> refusing to become </w:t>
      </w:r>
      <w:proofErr w:type="spellStart"/>
      <w:r w:rsidR="00852A4D" w:rsidRPr="0091582D">
        <w:rPr>
          <w:lang w:val="en-US"/>
        </w:rPr>
        <w:t>desensiti</w:t>
      </w:r>
      <w:r w:rsidR="00DB0B3F" w:rsidRPr="0091582D">
        <w:rPr>
          <w:lang w:val="en-US"/>
        </w:rPr>
        <w:t>s</w:t>
      </w:r>
      <w:r w:rsidR="00852A4D" w:rsidRPr="0091582D">
        <w:rPr>
          <w:lang w:val="en-US"/>
        </w:rPr>
        <w:t>ed</w:t>
      </w:r>
      <w:proofErr w:type="spellEnd"/>
      <w:r w:rsidR="00852A4D" w:rsidRPr="0091582D">
        <w:rPr>
          <w:lang w:val="en-US"/>
        </w:rPr>
        <w:t xml:space="preserve"> to the injustice</w:t>
      </w:r>
      <w:r w:rsidR="00067A4B" w:rsidRPr="0091582D">
        <w:rPr>
          <w:lang w:val="en-US"/>
        </w:rPr>
        <w:t xml:space="preserve"> and joining with the victims of war in their grief and sadness. We remember all who are affected by war: those who have lost homes, livelihoods and loved ones; soldiers on both sides, </w:t>
      </w:r>
      <w:r w:rsidR="002A7084" w:rsidRPr="0091582D">
        <w:rPr>
          <w:lang w:val="en-US"/>
        </w:rPr>
        <w:t>put in harm’s way</w:t>
      </w:r>
      <w:r w:rsidR="00067A4B" w:rsidRPr="0091582D">
        <w:rPr>
          <w:lang w:val="en-US"/>
        </w:rPr>
        <w:t xml:space="preserve"> by the decisions of Vladimir Putin</w:t>
      </w:r>
      <w:r w:rsidR="00AA02CF" w:rsidRPr="0091582D">
        <w:rPr>
          <w:lang w:val="en-US"/>
        </w:rPr>
        <w:t xml:space="preserve"> and those who support him</w:t>
      </w:r>
      <w:r w:rsidR="00067A4B" w:rsidRPr="0091582D">
        <w:rPr>
          <w:lang w:val="en-US"/>
        </w:rPr>
        <w:t xml:space="preserve">; Russian protestors and dissidents; refugees </w:t>
      </w:r>
      <w:r w:rsidR="002A7084" w:rsidRPr="0091582D">
        <w:rPr>
          <w:lang w:val="en-US"/>
        </w:rPr>
        <w:t xml:space="preserve">settling </w:t>
      </w:r>
      <w:r w:rsidR="00067A4B" w:rsidRPr="0091582D">
        <w:rPr>
          <w:lang w:val="en-US"/>
        </w:rPr>
        <w:t>far from home</w:t>
      </w:r>
      <w:r w:rsidR="002A7084" w:rsidRPr="0091582D">
        <w:rPr>
          <w:lang w:val="en-US"/>
        </w:rPr>
        <w:t>; the global poor feeling the impact of inflation and food production</w:t>
      </w:r>
      <w:r w:rsidR="00067A4B" w:rsidRPr="0091582D">
        <w:rPr>
          <w:lang w:val="en-US"/>
        </w:rPr>
        <w:t>.</w:t>
      </w:r>
      <w:r w:rsidR="002A7084" w:rsidRPr="0091582D">
        <w:rPr>
          <w:lang w:val="en-US"/>
        </w:rPr>
        <w:t xml:space="preserve"> </w:t>
      </w:r>
    </w:p>
    <w:p w14:paraId="7AA072D0" w14:textId="2041018C" w:rsidR="00721185" w:rsidRPr="0091582D" w:rsidRDefault="002A7084" w:rsidP="0091582D">
      <w:pPr>
        <w:spacing w:line="264" w:lineRule="auto"/>
        <w:rPr>
          <w:lang w:val="en-US"/>
        </w:rPr>
      </w:pPr>
      <w:r w:rsidRPr="0091582D">
        <w:rPr>
          <w:lang w:val="en-US"/>
        </w:rPr>
        <w:t>A lament is not simply a</w:t>
      </w:r>
      <w:r w:rsidR="00AA02CF" w:rsidRPr="0091582D">
        <w:rPr>
          <w:lang w:val="en-US"/>
        </w:rPr>
        <w:t>n expression of our grief and pain</w:t>
      </w:r>
      <w:r w:rsidRPr="0091582D">
        <w:rPr>
          <w:lang w:val="en-US"/>
        </w:rPr>
        <w:t xml:space="preserve">, but a cry for help based on confidence in God’s character. Lament is a </w:t>
      </w:r>
      <w:r w:rsidR="00F80B09" w:rsidRPr="0091582D">
        <w:rPr>
          <w:lang w:val="en-US"/>
        </w:rPr>
        <w:t>key biblical theme, common in the Psalms and the prophets. You may want to use some of the following passages as inspiration:</w:t>
      </w:r>
    </w:p>
    <w:p w14:paraId="78618162" w14:textId="76FEB764" w:rsidR="00721185" w:rsidRPr="005E2EB7" w:rsidRDefault="000E270B" w:rsidP="005E2EB7">
      <w:pPr>
        <w:spacing w:line="264" w:lineRule="auto"/>
        <w:rPr>
          <w:lang w:val="en-US"/>
        </w:rPr>
      </w:pPr>
      <w:hyperlink r:id="rId16" w:history="1">
        <w:r w:rsidR="00721185" w:rsidRPr="000E270B">
          <w:rPr>
            <w:rStyle w:val="Hyperlink"/>
            <w:lang w:val="en-US"/>
          </w:rPr>
          <w:t>2 Chronicles 20:12</w:t>
        </w:r>
      </w:hyperlink>
    </w:p>
    <w:p w14:paraId="4FAD80AA" w14:textId="2B85A517" w:rsidR="00721185" w:rsidRPr="005E2EB7" w:rsidRDefault="00DB1C6D" w:rsidP="005E2EB7">
      <w:pPr>
        <w:spacing w:line="264" w:lineRule="auto"/>
        <w:rPr>
          <w:lang w:val="en-US"/>
        </w:rPr>
      </w:pPr>
      <w:hyperlink r:id="rId17" w:history="1">
        <w:r w:rsidR="00721185" w:rsidRPr="00DB1C6D">
          <w:rPr>
            <w:rStyle w:val="Hyperlink"/>
            <w:lang w:val="en-US"/>
          </w:rPr>
          <w:t>Lamentations</w:t>
        </w:r>
        <w:r w:rsidR="00C81FEC" w:rsidRPr="00DB1C6D">
          <w:rPr>
            <w:rStyle w:val="Hyperlink"/>
            <w:lang w:val="en-US"/>
          </w:rPr>
          <w:t xml:space="preserve"> 3</w:t>
        </w:r>
      </w:hyperlink>
    </w:p>
    <w:p w14:paraId="4E2DE188" w14:textId="62A1B4D1" w:rsidR="00721185" w:rsidRPr="005E2EB7" w:rsidRDefault="00157E33" w:rsidP="005E2EB7">
      <w:pPr>
        <w:spacing w:line="264" w:lineRule="auto"/>
        <w:rPr>
          <w:lang w:val="en-US"/>
        </w:rPr>
      </w:pPr>
      <w:r w:rsidRPr="005E2EB7">
        <w:rPr>
          <w:lang w:val="en-US"/>
        </w:rPr>
        <w:t xml:space="preserve">Several </w:t>
      </w:r>
      <w:r w:rsidR="00DB1C6D">
        <w:rPr>
          <w:lang w:val="en-US"/>
        </w:rPr>
        <w:t>p</w:t>
      </w:r>
      <w:r w:rsidR="00721185" w:rsidRPr="005E2EB7">
        <w:rPr>
          <w:lang w:val="en-US"/>
        </w:rPr>
        <w:t>salms (</w:t>
      </w:r>
      <w:r w:rsidRPr="005E2EB7">
        <w:rPr>
          <w:lang w:val="en-US"/>
        </w:rPr>
        <w:t>e</w:t>
      </w:r>
      <w:r w:rsidR="00DB1C6D">
        <w:rPr>
          <w:lang w:val="en-US"/>
        </w:rPr>
        <w:t>.</w:t>
      </w:r>
      <w:r w:rsidRPr="005E2EB7">
        <w:rPr>
          <w:lang w:val="en-US"/>
        </w:rPr>
        <w:t>g</w:t>
      </w:r>
      <w:r w:rsidR="00DB1C6D">
        <w:rPr>
          <w:lang w:val="en-US"/>
        </w:rPr>
        <w:t>.</w:t>
      </w:r>
      <w:r w:rsidRPr="005E2EB7">
        <w:rPr>
          <w:lang w:val="en-US"/>
        </w:rPr>
        <w:t xml:space="preserve"> </w:t>
      </w:r>
      <w:hyperlink r:id="rId18" w:history="1">
        <w:r w:rsidR="00DB1C6D" w:rsidRPr="00DB1C6D">
          <w:rPr>
            <w:rStyle w:val="Hyperlink"/>
            <w:lang w:val="en-US"/>
          </w:rPr>
          <w:t xml:space="preserve">Psalm </w:t>
        </w:r>
        <w:r w:rsidR="00721185" w:rsidRPr="00DB1C6D">
          <w:rPr>
            <w:rStyle w:val="Hyperlink"/>
            <w:lang w:val="en-US"/>
          </w:rPr>
          <w:t>6</w:t>
        </w:r>
      </w:hyperlink>
      <w:r w:rsidR="00721185" w:rsidRPr="005E2EB7">
        <w:rPr>
          <w:lang w:val="en-US"/>
        </w:rPr>
        <w:t xml:space="preserve">, </w:t>
      </w:r>
      <w:hyperlink r:id="rId19" w:history="1">
        <w:r w:rsidR="00DB1C6D" w:rsidRPr="00DB1C6D">
          <w:rPr>
            <w:rStyle w:val="Hyperlink"/>
            <w:lang w:val="en-US"/>
          </w:rPr>
          <w:t xml:space="preserve">Psalm </w:t>
        </w:r>
        <w:r w:rsidR="00721185" w:rsidRPr="00DB1C6D">
          <w:rPr>
            <w:rStyle w:val="Hyperlink"/>
            <w:lang w:val="en-US"/>
          </w:rPr>
          <w:t>88</w:t>
        </w:r>
      </w:hyperlink>
      <w:r w:rsidR="00721185" w:rsidRPr="005E2EB7">
        <w:rPr>
          <w:lang w:val="en-US"/>
        </w:rPr>
        <w:t xml:space="preserve">, </w:t>
      </w:r>
      <w:hyperlink r:id="rId20" w:history="1">
        <w:r w:rsidR="00DB1C6D" w:rsidRPr="00DB1C6D">
          <w:rPr>
            <w:rStyle w:val="Hyperlink"/>
            <w:lang w:val="en-US"/>
          </w:rPr>
          <w:t xml:space="preserve">Psalm </w:t>
        </w:r>
        <w:r w:rsidR="00721185" w:rsidRPr="00DB1C6D">
          <w:rPr>
            <w:rStyle w:val="Hyperlink"/>
            <w:lang w:val="en-US"/>
          </w:rPr>
          <w:t>137</w:t>
        </w:r>
      </w:hyperlink>
      <w:r w:rsidR="00721185" w:rsidRPr="005E2EB7">
        <w:rPr>
          <w:lang w:val="en-US"/>
        </w:rPr>
        <w:t>)</w:t>
      </w:r>
    </w:p>
    <w:p w14:paraId="51320E33" w14:textId="0092202E" w:rsidR="002F5AB3" w:rsidRPr="005E2EB7" w:rsidRDefault="00DB1C6D" w:rsidP="005E2EB7">
      <w:pPr>
        <w:spacing w:line="264" w:lineRule="auto"/>
        <w:rPr>
          <w:lang w:val="en-US"/>
        </w:rPr>
      </w:pPr>
      <w:hyperlink r:id="rId21" w:history="1">
        <w:r w:rsidR="00721185" w:rsidRPr="00DB1C6D">
          <w:rPr>
            <w:rStyle w:val="Hyperlink"/>
            <w:lang w:val="en-US"/>
          </w:rPr>
          <w:t>Jeremiah</w:t>
        </w:r>
        <w:r w:rsidR="00157E33" w:rsidRPr="00DB1C6D">
          <w:rPr>
            <w:rStyle w:val="Hyperlink"/>
            <w:lang w:val="en-US"/>
          </w:rPr>
          <w:t xml:space="preserve"> 9:17-24</w:t>
        </w:r>
      </w:hyperlink>
    </w:p>
    <w:p w14:paraId="7AE584BE" w14:textId="77777777" w:rsidR="00F74E8C" w:rsidRDefault="00F74E8C" w:rsidP="0091582D">
      <w:pPr>
        <w:spacing w:line="264" w:lineRule="auto"/>
        <w:rPr>
          <w:b/>
          <w:lang w:val="en-US"/>
        </w:rPr>
      </w:pPr>
    </w:p>
    <w:p w14:paraId="085794AB" w14:textId="2019051A" w:rsidR="00466D19" w:rsidRPr="0091582D" w:rsidRDefault="00372ECB" w:rsidP="0091582D">
      <w:pPr>
        <w:spacing w:line="264" w:lineRule="auto"/>
        <w:rPr>
          <w:b/>
          <w:lang w:val="en-US"/>
        </w:rPr>
      </w:pPr>
      <w:r w:rsidRPr="0091582D">
        <w:rPr>
          <w:b/>
          <w:lang w:val="en-US"/>
        </w:rPr>
        <w:t>Action</w:t>
      </w:r>
      <w:r w:rsidR="00466D19" w:rsidRPr="0091582D">
        <w:rPr>
          <w:b/>
          <w:lang w:val="en-US"/>
        </w:rPr>
        <w:t>s</w:t>
      </w:r>
      <w:r w:rsidR="00226A99" w:rsidRPr="0091582D">
        <w:rPr>
          <w:b/>
          <w:lang w:val="en-US"/>
        </w:rPr>
        <w:t>:</w:t>
      </w:r>
    </w:p>
    <w:p w14:paraId="22EF2B4E" w14:textId="367DBBED" w:rsidR="00372ECB" w:rsidRPr="0091582D" w:rsidRDefault="00466D19" w:rsidP="0091582D">
      <w:pPr>
        <w:pStyle w:val="ListParagraph"/>
        <w:numPr>
          <w:ilvl w:val="0"/>
          <w:numId w:val="6"/>
        </w:numPr>
        <w:spacing w:line="264" w:lineRule="auto"/>
        <w:rPr>
          <w:lang w:val="en-US"/>
        </w:rPr>
      </w:pPr>
      <w:r w:rsidRPr="0091582D">
        <w:rPr>
          <w:lang w:val="en-US"/>
        </w:rPr>
        <w:t>Y</w:t>
      </w:r>
      <w:r w:rsidR="00CF1856" w:rsidRPr="0091582D">
        <w:rPr>
          <w:lang w:val="en-US"/>
        </w:rPr>
        <w:t>ou could lead your congregation in a minute</w:t>
      </w:r>
      <w:r w:rsidR="00F74E8C">
        <w:rPr>
          <w:lang w:val="en-US"/>
        </w:rPr>
        <w:t>’</w:t>
      </w:r>
      <w:r w:rsidR="00CF1856" w:rsidRPr="0091582D">
        <w:rPr>
          <w:lang w:val="en-US"/>
        </w:rPr>
        <w:t>s silence for the victims of war.</w:t>
      </w:r>
    </w:p>
    <w:p w14:paraId="4C5D183E" w14:textId="77777777" w:rsidR="00466D19" w:rsidRPr="0091582D" w:rsidRDefault="00466D19" w:rsidP="0091582D">
      <w:pPr>
        <w:pStyle w:val="ListParagraph"/>
        <w:numPr>
          <w:ilvl w:val="0"/>
          <w:numId w:val="6"/>
        </w:numPr>
        <w:spacing w:line="264" w:lineRule="auto"/>
        <w:rPr>
          <w:lang w:val="en-US"/>
        </w:rPr>
      </w:pPr>
      <w:r w:rsidRPr="0091582D">
        <w:rPr>
          <w:lang w:val="en-US"/>
        </w:rPr>
        <w:t>You could split your congregation into groups to discuss some of the following questions:</w:t>
      </w:r>
    </w:p>
    <w:p w14:paraId="2A77D240" w14:textId="774468D6" w:rsidR="00466D19" w:rsidRPr="0091582D" w:rsidRDefault="00F74E8C" w:rsidP="0091582D">
      <w:pPr>
        <w:pStyle w:val="ListParagraph"/>
        <w:numPr>
          <w:ilvl w:val="1"/>
          <w:numId w:val="6"/>
        </w:numPr>
        <w:spacing w:line="264" w:lineRule="auto"/>
        <w:rPr>
          <w:lang w:val="en-US"/>
        </w:rPr>
      </w:pPr>
      <w:r>
        <w:rPr>
          <w:lang w:val="en-US"/>
        </w:rPr>
        <w:lastRenderedPageBreak/>
        <w:t>Can you remember how you felt</w:t>
      </w:r>
      <w:r w:rsidR="00466D19" w:rsidRPr="0091582D">
        <w:rPr>
          <w:lang w:val="en-US"/>
        </w:rPr>
        <w:t xml:space="preserve"> when you heard the news about the invasion? Have your feelings changed </w:t>
      </w:r>
      <w:r>
        <w:rPr>
          <w:lang w:val="en-US"/>
        </w:rPr>
        <w:t>as the war has progressed – if so, how</w:t>
      </w:r>
      <w:r w:rsidR="00466D19" w:rsidRPr="0091582D">
        <w:rPr>
          <w:lang w:val="en-US"/>
        </w:rPr>
        <w:t>?</w:t>
      </w:r>
    </w:p>
    <w:p w14:paraId="51C99EEA" w14:textId="77777777" w:rsidR="00226A99" w:rsidRPr="0091582D" w:rsidRDefault="00466D19" w:rsidP="0091582D">
      <w:pPr>
        <w:pStyle w:val="ListParagraph"/>
        <w:numPr>
          <w:ilvl w:val="1"/>
          <w:numId w:val="6"/>
        </w:numPr>
        <w:spacing w:line="264" w:lineRule="auto"/>
        <w:rPr>
          <w:lang w:val="en-US"/>
        </w:rPr>
      </w:pPr>
      <w:r w:rsidRPr="0091582D">
        <w:rPr>
          <w:lang w:val="en-US"/>
        </w:rPr>
        <w:t>What would you do if the UK was attacked and your town was under siege? Would you stay or leave your home (and where would you go if so)?</w:t>
      </w:r>
    </w:p>
    <w:p w14:paraId="3EE263A7" w14:textId="77777777" w:rsidR="00466D19" w:rsidRPr="0091582D" w:rsidRDefault="00466D19" w:rsidP="0091582D">
      <w:pPr>
        <w:pStyle w:val="ListParagraph"/>
        <w:numPr>
          <w:ilvl w:val="1"/>
          <w:numId w:val="6"/>
        </w:numPr>
        <w:spacing w:line="264" w:lineRule="auto"/>
        <w:rPr>
          <w:lang w:val="en-US"/>
        </w:rPr>
      </w:pPr>
      <w:r w:rsidRPr="0091582D">
        <w:rPr>
          <w:lang w:val="en-US"/>
        </w:rPr>
        <w:t>How would you feel if you had a loved one on the frontlines?</w:t>
      </w:r>
    </w:p>
    <w:p w14:paraId="0E15E60C" w14:textId="77777777" w:rsidR="00226A99" w:rsidRPr="0091582D" w:rsidRDefault="00226A99" w:rsidP="0091582D">
      <w:pPr>
        <w:pStyle w:val="ListParagraph"/>
        <w:numPr>
          <w:ilvl w:val="1"/>
          <w:numId w:val="6"/>
        </w:numPr>
        <w:spacing w:line="264" w:lineRule="auto"/>
        <w:rPr>
          <w:lang w:val="en-US"/>
        </w:rPr>
      </w:pPr>
      <w:r w:rsidRPr="0091582D">
        <w:rPr>
          <w:lang w:val="en-US"/>
        </w:rPr>
        <w:t>Would you feel equipped to seek refuge and settle in another country?</w:t>
      </w:r>
    </w:p>
    <w:p w14:paraId="79270ECE" w14:textId="77777777" w:rsidR="00466D19" w:rsidRPr="0091582D" w:rsidRDefault="00466D19" w:rsidP="0091582D">
      <w:pPr>
        <w:pStyle w:val="ListParagraph"/>
        <w:numPr>
          <w:ilvl w:val="1"/>
          <w:numId w:val="6"/>
        </w:numPr>
        <w:spacing w:line="264" w:lineRule="auto"/>
        <w:rPr>
          <w:lang w:val="en-US"/>
        </w:rPr>
      </w:pPr>
      <w:r w:rsidRPr="0091582D">
        <w:rPr>
          <w:lang w:val="en-US"/>
        </w:rPr>
        <w:t xml:space="preserve">How would you get through the winter without heating, </w:t>
      </w:r>
      <w:proofErr w:type="gramStart"/>
      <w:r w:rsidRPr="0091582D">
        <w:rPr>
          <w:lang w:val="en-US"/>
        </w:rPr>
        <w:t>electricity</w:t>
      </w:r>
      <w:proofErr w:type="gramEnd"/>
      <w:r w:rsidRPr="0091582D">
        <w:rPr>
          <w:lang w:val="en-US"/>
        </w:rPr>
        <w:t xml:space="preserve"> or gas?</w:t>
      </w:r>
    </w:p>
    <w:p w14:paraId="6A6FFABB" w14:textId="77777777" w:rsidR="00466D19" w:rsidRPr="0091582D" w:rsidRDefault="00466D19" w:rsidP="0091582D">
      <w:pPr>
        <w:pStyle w:val="ListParagraph"/>
        <w:numPr>
          <w:ilvl w:val="1"/>
          <w:numId w:val="6"/>
        </w:numPr>
        <w:spacing w:line="264" w:lineRule="auto"/>
        <w:rPr>
          <w:lang w:val="en-US"/>
        </w:rPr>
      </w:pPr>
      <w:r w:rsidRPr="0091582D">
        <w:rPr>
          <w:lang w:val="en-US"/>
        </w:rPr>
        <w:t>What items are on your person right now? If an air raid siren went off now and you had no time to collect anything, what would you be taking down to the shelter with you for the next few hours?</w:t>
      </w:r>
      <w:r w:rsidR="00DB0B3F" w:rsidRPr="0091582D">
        <w:rPr>
          <w:i/>
          <w:lang w:val="en-US"/>
        </w:rPr>
        <w:t xml:space="preserve"> </w:t>
      </w:r>
    </w:p>
    <w:p w14:paraId="64F2C88D" w14:textId="32B33BF7" w:rsidR="00CE44C1" w:rsidRPr="0091582D" w:rsidRDefault="00CE44C1" w:rsidP="0091582D">
      <w:pPr>
        <w:pStyle w:val="ListParagraph"/>
        <w:numPr>
          <w:ilvl w:val="0"/>
          <w:numId w:val="6"/>
        </w:numPr>
        <w:spacing w:line="264" w:lineRule="auto"/>
        <w:rPr>
          <w:lang w:val="en-US"/>
        </w:rPr>
      </w:pPr>
      <w:r w:rsidRPr="0091582D">
        <w:rPr>
          <w:lang w:val="en-US"/>
        </w:rPr>
        <w:t xml:space="preserve">You could have a craft activity to make an origami dove of peace. Check out this </w:t>
      </w:r>
      <w:hyperlink r:id="rId22" w:history="1">
        <w:r w:rsidRPr="0091582D">
          <w:rPr>
            <w:rStyle w:val="Hyperlink"/>
            <w:lang w:val="en-US"/>
          </w:rPr>
          <w:t>guide</w:t>
        </w:r>
      </w:hyperlink>
      <w:r w:rsidRPr="0091582D">
        <w:rPr>
          <w:lang w:val="en-US"/>
        </w:rPr>
        <w:t xml:space="preserve"> for instructions</w:t>
      </w:r>
      <w:r w:rsidR="00DC33F1" w:rsidRPr="0091582D">
        <w:rPr>
          <w:lang w:val="en-US"/>
        </w:rPr>
        <w:t>: instructables.com/Origami-Peace-Dove/</w:t>
      </w:r>
    </w:p>
    <w:p w14:paraId="5104A349" w14:textId="64F9343F" w:rsidR="00CE44C1" w:rsidRPr="0091582D" w:rsidRDefault="00CE44C1" w:rsidP="00F74E8C">
      <w:pPr>
        <w:pStyle w:val="ListParagraph"/>
        <w:spacing w:line="264" w:lineRule="auto"/>
        <w:rPr>
          <w:lang w:val="en-US"/>
        </w:rPr>
      </w:pPr>
    </w:p>
    <w:p w14:paraId="39F90E19" w14:textId="47564EB8" w:rsidR="00226A99" w:rsidRPr="0091582D" w:rsidRDefault="00226A99" w:rsidP="0091582D">
      <w:pPr>
        <w:spacing w:line="264" w:lineRule="auto"/>
        <w:rPr>
          <w:b/>
          <w:lang w:val="en-US"/>
        </w:rPr>
      </w:pPr>
      <w:r w:rsidRPr="0091582D">
        <w:rPr>
          <w:b/>
          <w:lang w:val="en-US"/>
        </w:rPr>
        <w:t>Prayer of petition</w:t>
      </w:r>
    </w:p>
    <w:p w14:paraId="229EA21C" w14:textId="084DDA9D" w:rsidR="00226A99" w:rsidRPr="00F74E8C" w:rsidRDefault="00226A99" w:rsidP="0091582D">
      <w:pPr>
        <w:spacing w:line="264" w:lineRule="auto"/>
        <w:rPr>
          <w:iCs/>
          <w:lang w:val="en-US"/>
        </w:rPr>
      </w:pPr>
      <w:r w:rsidRPr="00F74E8C">
        <w:rPr>
          <w:iCs/>
          <w:lang w:val="en-US"/>
        </w:rPr>
        <w:t xml:space="preserve">God of refuge, we pray for those endangered by war. We think of soldiers on the frontlines, civilians under missile fire and those forced to leave </w:t>
      </w:r>
      <w:r w:rsidR="00C056F9" w:rsidRPr="00F74E8C">
        <w:rPr>
          <w:iCs/>
          <w:lang w:val="en-US"/>
        </w:rPr>
        <w:t xml:space="preserve">their </w:t>
      </w:r>
      <w:r w:rsidRPr="00F74E8C">
        <w:rPr>
          <w:iCs/>
          <w:lang w:val="en-US"/>
        </w:rPr>
        <w:t>home</w:t>
      </w:r>
      <w:r w:rsidR="00C056F9" w:rsidRPr="00F74E8C">
        <w:rPr>
          <w:iCs/>
          <w:lang w:val="en-US"/>
        </w:rPr>
        <w:t>s</w:t>
      </w:r>
      <w:r w:rsidRPr="00F74E8C">
        <w:rPr>
          <w:iCs/>
          <w:lang w:val="en-US"/>
        </w:rPr>
        <w:t>. Shelter them under your wings and keep them safe.</w:t>
      </w:r>
    </w:p>
    <w:p w14:paraId="3ABDDB86" w14:textId="77777777" w:rsidR="00226A99" w:rsidRPr="00F74E8C" w:rsidRDefault="00226A99" w:rsidP="0091582D">
      <w:pPr>
        <w:spacing w:line="264" w:lineRule="auto"/>
        <w:rPr>
          <w:iCs/>
          <w:lang w:val="en-US"/>
        </w:rPr>
      </w:pPr>
      <w:r w:rsidRPr="00F74E8C">
        <w:rPr>
          <w:iCs/>
          <w:lang w:val="en-US"/>
        </w:rPr>
        <w:t xml:space="preserve">God who binds all wounds, we pray for those in pain. Whether their suffering is physical, </w:t>
      </w:r>
      <w:proofErr w:type="gramStart"/>
      <w:r w:rsidRPr="00F74E8C">
        <w:rPr>
          <w:iCs/>
          <w:lang w:val="en-US"/>
        </w:rPr>
        <w:t>emotional</w:t>
      </w:r>
      <w:proofErr w:type="gramEnd"/>
      <w:r w:rsidRPr="00F74E8C">
        <w:rPr>
          <w:iCs/>
          <w:lang w:val="en-US"/>
        </w:rPr>
        <w:t xml:space="preserve"> or relational, we ask for your healing power.</w:t>
      </w:r>
    </w:p>
    <w:p w14:paraId="209B64DF" w14:textId="77777777" w:rsidR="00226A99" w:rsidRPr="00F74E8C" w:rsidRDefault="00226A99" w:rsidP="0091582D">
      <w:pPr>
        <w:spacing w:line="264" w:lineRule="auto"/>
        <w:rPr>
          <w:iCs/>
          <w:lang w:val="en-US"/>
        </w:rPr>
      </w:pPr>
      <w:r w:rsidRPr="00F74E8C">
        <w:rPr>
          <w:iCs/>
          <w:lang w:val="en-US"/>
        </w:rPr>
        <w:t>God who comforts those who mourn, be with those who are bereaved. Help them through this difficult time.</w:t>
      </w:r>
    </w:p>
    <w:p w14:paraId="0479738A" w14:textId="2DC86791" w:rsidR="00226A99" w:rsidRPr="00F74E8C" w:rsidRDefault="00226A99" w:rsidP="0091582D">
      <w:pPr>
        <w:spacing w:line="264" w:lineRule="auto"/>
        <w:rPr>
          <w:iCs/>
          <w:lang w:val="en-US"/>
        </w:rPr>
      </w:pPr>
      <w:r w:rsidRPr="00F74E8C">
        <w:rPr>
          <w:iCs/>
          <w:lang w:val="en-US"/>
        </w:rPr>
        <w:t xml:space="preserve">God of redemption, we pray for President Putin and all who support his war. We know that no one is beyond your reach and pray that </w:t>
      </w:r>
      <w:r w:rsidR="00DB0B3F" w:rsidRPr="00F74E8C">
        <w:rPr>
          <w:iCs/>
          <w:lang w:val="en-US"/>
        </w:rPr>
        <w:t xml:space="preserve">you will touch their hearts. </w:t>
      </w:r>
    </w:p>
    <w:p w14:paraId="42523546" w14:textId="77777777" w:rsidR="00226A99" w:rsidRPr="00F74E8C" w:rsidRDefault="00226A99" w:rsidP="0091582D">
      <w:pPr>
        <w:spacing w:line="264" w:lineRule="auto"/>
        <w:rPr>
          <w:iCs/>
          <w:lang w:val="en-US"/>
        </w:rPr>
      </w:pPr>
      <w:r w:rsidRPr="00F74E8C">
        <w:rPr>
          <w:iCs/>
          <w:lang w:val="en-US"/>
        </w:rPr>
        <w:t>God of justice and peace, we cry out for an end to this war. We have no power to stop an army, but we put our trust in you. We do not know what to do, but our eyes are on you.</w:t>
      </w:r>
    </w:p>
    <w:p w14:paraId="66D2847C" w14:textId="77777777" w:rsidR="00D3657E" w:rsidRPr="00F74E8C" w:rsidRDefault="00226A99" w:rsidP="0091582D">
      <w:pPr>
        <w:spacing w:line="264" w:lineRule="auto"/>
        <w:rPr>
          <w:b/>
          <w:iCs/>
          <w:lang w:val="en-US"/>
        </w:rPr>
      </w:pPr>
      <w:r w:rsidRPr="00F74E8C">
        <w:rPr>
          <w:iCs/>
          <w:lang w:val="en-US"/>
        </w:rPr>
        <w:t>Amen.</w:t>
      </w:r>
    </w:p>
    <w:p w14:paraId="353182E2" w14:textId="77777777" w:rsidR="005952B1" w:rsidRPr="0091582D" w:rsidRDefault="005952B1" w:rsidP="0091582D">
      <w:pPr>
        <w:spacing w:line="264" w:lineRule="auto"/>
        <w:rPr>
          <w:b/>
          <w:u w:val="single"/>
          <w:lang w:val="en-US"/>
        </w:rPr>
      </w:pPr>
    </w:p>
    <w:p w14:paraId="4776D8EA" w14:textId="77777777" w:rsidR="002F5AB3" w:rsidRPr="00F74E8C" w:rsidRDefault="000A5D8D" w:rsidP="0091582D">
      <w:pPr>
        <w:spacing w:line="264" w:lineRule="auto"/>
        <w:rPr>
          <w:b/>
          <w:lang w:val="en-US"/>
        </w:rPr>
      </w:pPr>
      <w:r w:rsidRPr="00F74E8C">
        <w:rPr>
          <w:b/>
          <w:lang w:val="en-US"/>
        </w:rPr>
        <w:t>Protest</w:t>
      </w:r>
    </w:p>
    <w:p w14:paraId="73733A5C" w14:textId="55E4C637" w:rsidR="00F74E8C" w:rsidRPr="00DD1063" w:rsidRDefault="00F74E8C" w:rsidP="0091582D">
      <w:pPr>
        <w:spacing w:line="264" w:lineRule="auto"/>
        <w:rPr>
          <w:i/>
          <w:iCs/>
          <w:lang w:val="en-US"/>
        </w:rPr>
      </w:pPr>
      <w:r w:rsidRPr="00DD1063">
        <w:rPr>
          <w:i/>
          <w:iCs/>
          <w:lang w:val="en-US"/>
        </w:rPr>
        <w:t>You could use th</w:t>
      </w:r>
      <w:r w:rsidRPr="00DD1063">
        <w:rPr>
          <w:i/>
          <w:iCs/>
          <w:lang w:val="en-US"/>
        </w:rPr>
        <w:t>e following notes</w:t>
      </w:r>
      <w:r w:rsidRPr="00DD1063">
        <w:rPr>
          <w:i/>
          <w:iCs/>
          <w:lang w:val="en-US"/>
        </w:rPr>
        <w:t xml:space="preserve"> as the basis of a sermon</w:t>
      </w:r>
      <w:r w:rsidR="00DD1063" w:rsidRPr="00DD1063">
        <w:rPr>
          <w:i/>
          <w:iCs/>
          <w:lang w:val="en-US"/>
        </w:rPr>
        <w:t>, using</w:t>
      </w:r>
      <w:r w:rsidRPr="00DD1063">
        <w:rPr>
          <w:i/>
          <w:iCs/>
          <w:lang w:val="en-US"/>
        </w:rPr>
        <w:t xml:space="preserve"> </w:t>
      </w:r>
      <w:hyperlink r:id="rId23" w:history="1">
        <w:r w:rsidRPr="00DB1C6D">
          <w:rPr>
            <w:rStyle w:val="Hyperlink"/>
            <w:i/>
            <w:iCs/>
            <w:lang w:val="en-US"/>
          </w:rPr>
          <w:t>Romans 8:18-28</w:t>
        </w:r>
      </w:hyperlink>
      <w:r w:rsidRPr="00DD1063">
        <w:rPr>
          <w:i/>
          <w:iCs/>
          <w:lang w:val="en-US"/>
        </w:rPr>
        <w:t xml:space="preserve">, </w:t>
      </w:r>
      <w:hyperlink r:id="rId24" w:history="1">
        <w:r w:rsidRPr="00DB1C6D">
          <w:rPr>
            <w:rStyle w:val="Hyperlink"/>
            <w:i/>
            <w:iCs/>
            <w:lang w:val="en-US"/>
          </w:rPr>
          <w:t>Micah 4:1-5</w:t>
        </w:r>
      </w:hyperlink>
      <w:r w:rsidRPr="00DD1063">
        <w:rPr>
          <w:i/>
          <w:iCs/>
          <w:lang w:val="en-US"/>
        </w:rPr>
        <w:t xml:space="preserve">, </w:t>
      </w:r>
      <w:hyperlink r:id="rId25" w:history="1">
        <w:r w:rsidRPr="00DB1C6D">
          <w:rPr>
            <w:rStyle w:val="Hyperlink"/>
            <w:i/>
            <w:iCs/>
            <w:lang w:val="en-US"/>
          </w:rPr>
          <w:t>Isaiah 11:1-9</w:t>
        </w:r>
      </w:hyperlink>
      <w:r w:rsidRPr="00DD1063">
        <w:rPr>
          <w:i/>
          <w:iCs/>
          <w:lang w:val="en-US"/>
        </w:rPr>
        <w:t xml:space="preserve"> or another passage of your choosing.</w:t>
      </w:r>
    </w:p>
    <w:p w14:paraId="356C676B" w14:textId="7173683F" w:rsidR="000A5D8D" w:rsidRPr="0091582D" w:rsidRDefault="000A5D8D" w:rsidP="0091582D">
      <w:pPr>
        <w:spacing w:line="264" w:lineRule="auto"/>
        <w:rPr>
          <w:lang w:val="en-US"/>
        </w:rPr>
      </w:pPr>
      <w:r w:rsidRPr="0091582D">
        <w:rPr>
          <w:lang w:val="en-US"/>
        </w:rPr>
        <w:t xml:space="preserve">The anniversary gives us a chance to be reminded of the horror of war. We have become used to the headlines as they slip further out of our consciousness, but this week we are confronted </w:t>
      </w:r>
      <w:r w:rsidR="00372ECB" w:rsidRPr="0091582D">
        <w:rPr>
          <w:lang w:val="en-US"/>
        </w:rPr>
        <w:t>again</w:t>
      </w:r>
      <w:r w:rsidRPr="0091582D">
        <w:rPr>
          <w:lang w:val="en-US"/>
        </w:rPr>
        <w:t>.</w:t>
      </w:r>
      <w:r w:rsidR="00372ECB" w:rsidRPr="0091582D">
        <w:rPr>
          <w:lang w:val="en-US"/>
        </w:rPr>
        <w:t xml:space="preserve"> We remind ourselves that every life lost is a precious child of God, bearing the divine image, slain in the name of a needless war of conquest.</w:t>
      </w:r>
    </w:p>
    <w:p w14:paraId="38A76ABD" w14:textId="7C39F7CB" w:rsidR="00893417" w:rsidRPr="0091582D" w:rsidRDefault="00893417" w:rsidP="0091582D">
      <w:pPr>
        <w:spacing w:line="264" w:lineRule="auto"/>
        <w:rPr>
          <w:lang w:val="en-US"/>
        </w:rPr>
      </w:pPr>
      <w:r w:rsidRPr="0091582D">
        <w:rPr>
          <w:lang w:val="en-US"/>
        </w:rPr>
        <w:t xml:space="preserve">We should allow ourselves to protest and rage against injustice, acknowledging the evil of </w:t>
      </w:r>
      <w:r w:rsidRPr="0091582D">
        <w:t>the invasion of a sovereign country and the atrocities that have been committed against civilians. War is rarely an appropriate response to resolving conflict and we ask all governments to prioritise conflict prevention and mediation over ever</w:t>
      </w:r>
      <w:r w:rsidR="00C056F9" w:rsidRPr="0091582D">
        <w:t>-</w:t>
      </w:r>
      <w:r w:rsidRPr="0091582D">
        <w:t>increasing investments in military force.</w:t>
      </w:r>
    </w:p>
    <w:p w14:paraId="7EC7864B" w14:textId="77777777" w:rsidR="00893417" w:rsidRPr="0091582D" w:rsidRDefault="00372ECB" w:rsidP="0091582D">
      <w:pPr>
        <w:spacing w:line="264" w:lineRule="auto"/>
        <w:rPr>
          <w:lang w:val="en-US"/>
        </w:rPr>
      </w:pPr>
      <w:r w:rsidRPr="0091582D">
        <w:rPr>
          <w:lang w:val="en-US"/>
        </w:rPr>
        <w:t xml:space="preserve">Sometimes we are </w:t>
      </w:r>
      <w:r w:rsidR="005A34B2" w:rsidRPr="0091582D">
        <w:rPr>
          <w:lang w:val="en-US"/>
        </w:rPr>
        <w:t>reluctant to embrace</w:t>
      </w:r>
      <w:r w:rsidRPr="0091582D">
        <w:rPr>
          <w:lang w:val="en-US"/>
        </w:rPr>
        <w:t xml:space="preserve"> anger </w:t>
      </w:r>
      <w:r w:rsidR="005A34B2" w:rsidRPr="0091582D">
        <w:rPr>
          <w:lang w:val="en-US"/>
        </w:rPr>
        <w:t xml:space="preserve">in response to injustice. Perhaps we are wary of making too strong a statement, or feel that such emotion is un-Christian. </w:t>
      </w:r>
      <w:r w:rsidR="00F913A6" w:rsidRPr="0091582D">
        <w:rPr>
          <w:lang w:val="en-US"/>
        </w:rPr>
        <w:t xml:space="preserve">Yet, time and </w:t>
      </w:r>
      <w:r w:rsidR="00F913A6" w:rsidRPr="0091582D">
        <w:rPr>
          <w:lang w:val="en-US"/>
        </w:rPr>
        <w:lastRenderedPageBreak/>
        <w:t xml:space="preserve">again, the prophets of the Old Testament show us that God responds to injustice with righteous anger as well as mercy. As we grow closer to God, we begin to be moved by the things that move God’s heart. </w:t>
      </w:r>
    </w:p>
    <w:p w14:paraId="10969996" w14:textId="56E429F2" w:rsidR="0077295D" w:rsidRPr="0091582D" w:rsidRDefault="00C056F9" w:rsidP="0091582D">
      <w:pPr>
        <w:spacing w:line="264" w:lineRule="auto"/>
        <w:rPr>
          <w:lang w:val="en-US"/>
        </w:rPr>
      </w:pPr>
      <w:r w:rsidRPr="0091582D">
        <w:rPr>
          <w:lang w:val="en-US"/>
        </w:rPr>
        <w:t>However</w:t>
      </w:r>
      <w:r w:rsidR="00057554" w:rsidRPr="0091582D">
        <w:rPr>
          <w:lang w:val="en-US"/>
        </w:rPr>
        <w:t>, t</w:t>
      </w:r>
      <w:r w:rsidR="0077295D" w:rsidRPr="0091582D">
        <w:rPr>
          <w:lang w:val="en-US"/>
        </w:rPr>
        <w:t xml:space="preserve">he prophets </w:t>
      </w:r>
      <w:proofErr w:type="gramStart"/>
      <w:r w:rsidR="0077295D" w:rsidRPr="0091582D">
        <w:rPr>
          <w:lang w:val="en-US"/>
        </w:rPr>
        <w:t>didn’t</w:t>
      </w:r>
      <w:proofErr w:type="gramEnd"/>
      <w:r w:rsidR="0077295D" w:rsidRPr="0091582D">
        <w:rPr>
          <w:lang w:val="en-US"/>
        </w:rPr>
        <w:t xml:space="preserve"> just complain about the state of things – they pointed towards a more glorious future where God</w:t>
      </w:r>
      <w:r w:rsidR="00057554" w:rsidRPr="0091582D">
        <w:rPr>
          <w:lang w:val="en-US"/>
        </w:rPr>
        <w:t xml:space="preserve"> </w:t>
      </w:r>
      <w:r w:rsidR="0077295D" w:rsidRPr="0091582D">
        <w:rPr>
          <w:lang w:val="en-US"/>
        </w:rPr>
        <w:t>reigns. In acknowledging just how broken the world around us is</w:t>
      </w:r>
      <w:r w:rsidR="00057554" w:rsidRPr="0091582D">
        <w:rPr>
          <w:lang w:val="en-US"/>
        </w:rPr>
        <w:t xml:space="preserve">, our need for Christ’s rule of peace and justice becomes ever clearer. Protest is an opportunity to profess the hope that we hold, that </w:t>
      </w:r>
      <w:r w:rsidR="008B1543" w:rsidRPr="0091582D">
        <w:rPr>
          <w:lang w:val="en-US"/>
        </w:rPr>
        <w:t xml:space="preserve">God will make all our brokenness beautiful in its time. As citizens of that kingdom, our hopeful existence is itself a form of </w:t>
      </w:r>
      <w:proofErr w:type="gramStart"/>
      <w:r w:rsidR="008B1543" w:rsidRPr="0091582D">
        <w:rPr>
          <w:lang w:val="en-US"/>
        </w:rPr>
        <w:t>protest against</w:t>
      </w:r>
      <w:proofErr w:type="gramEnd"/>
      <w:r w:rsidR="008B1543" w:rsidRPr="0091582D">
        <w:rPr>
          <w:lang w:val="en-US"/>
        </w:rPr>
        <w:t xml:space="preserve"> the forces of death and darkness.</w:t>
      </w:r>
    </w:p>
    <w:p w14:paraId="7C8ECE34" w14:textId="1FA29F41" w:rsidR="00F913A6" w:rsidRPr="0091582D" w:rsidRDefault="00F913A6" w:rsidP="0091582D">
      <w:pPr>
        <w:spacing w:line="264" w:lineRule="auto"/>
        <w:rPr>
          <w:lang w:val="en-US"/>
        </w:rPr>
      </w:pPr>
    </w:p>
    <w:p w14:paraId="0D89A25F" w14:textId="67372E39" w:rsidR="00B95469" w:rsidRPr="0091582D" w:rsidRDefault="006B223C" w:rsidP="0091582D">
      <w:pPr>
        <w:spacing w:line="264" w:lineRule="auto"/>
        <w:rPr>
          <w:b/>
          <w:lang w:val="en-US"/>
        </w:rPr>
      </w:pPr>
      <w:r w:rsidRPr="0091582D">
        <w:rPr>
          <w:b/>
          <w:lang w:val="en-US"/>
        </w:rPr>
        <w:t>Prayer of confession</w:t>
      </w:r>
    </w:p>
    <w:p w14:paraId="7426C530" w14:textId="77777777" w:rsidR="00A17438" w:rsidRPr="00F74E8C" w:rsidRDefault="00B95469" w:rsidP="0091582D">
      <w:pPr>
        <w:spacing w:line="264" w:lineRule="auto"/>
        <w:rPr>
          <w:iCs/>
          <w:lang w:val="en-US"/>
        </w:rPr>
      </w:pPr>
      <w:r w:rsidRPr="00F74E8C">
        <w:rPr>
          <w:iCs/>
          <w:lang w:val="en-US"/>
        </w:rPr>
        <w:t xml:space="preserve">Lord, we confess that we have not paid close enough attention to the tragic loss of life in Ukraine and other conflicts around the world. We have not been moved to lament and righteous anger at the senseless evil of war. </w:t>
      </w:r>
    </w:p>
    <w:p w14:paraId="0E67C8DD" w14:textId="77777777" w:rsidR="00A17438" w:rsidRPr="00F74E8C" w:rsidRDefault="00A17438" w:rsidP="0091582D">
      <w:pPr>
        <w:spacing w:line="264" w:lineRule="auto"/>
        <w:rPr>
          <w:iCs/>
          <w:lang w:val="en-US"/>
        </w:rPr>
      </w:pPr>
      <w:r w:rsidRPr="00F74E8C">
        <w:rPr>
          <w:iCs/>
          <w:lang w:val="en-US"/>
        </w:rPr>
        <w:t>We are too easily distracted to face up to human sin and death. Each life lost is worthy of mourning, a precious child in your image lost to violence.</w:t>
      </w:r>
    </w:p>
    <w:p w14:paraId="3E9174AB" w14:textId="77777777" w:rsidR="00A17438" w:rsidRPr="00F74E8C" w:rsidRDefault="00B95469" w:rsidP="0091582D">
      <w:pPr>
        <w:spacing w:line="264" w:lineRule="auto"/>
        <w:rPr>
          <w:b/>
          <w:iCs/>
          <w:lang w:val="en-US"/>
        </w:rPr>
      </w:pPr>
      <w:r w:rsidRPr="00F74E8C">
        <w:rPr>
          <w:iCs/>
          <w:lang w:val="en-US"/>
        </w:rPr>
        <w:t xml:space="preserve">Forgive us for looking the other way and passing by on the other side of the road, as our brothers and sisters are killed and oppressed. </w:t>
      </w:r>
      <w:r w:rsidR="00A17438" w:rsidRPr="00F74E8C">
        <w:rPr>
          <w:iCs/>
          <w:lang w:val="en-US"/>
        </w:rPr>
        <w:t xml:space="preserve">Individually and corporately, we have not done enough to help those in need. </w:t>
      </w:r>
      <w:r w:rsidR="00A17438" w:rsidRPr="00F74E8C">
        <w:rPr>
          <w:b/>
          <w:iCs/>
          <w:lang w:val="en-US"/>
        </w:rPr>
        <w:t xml:space="preserve"> </w:t>
      </w:r>
    </w:p>
    <w:p w14:paraId="6D35884E" w14:textId="77777777" w:rsidR="00A17438" w:rsidRPr="00F74E8C" w:rsidRDefault="00A17438" w:rsidP="0091582D">
      <w:pPr>
        <w:spacing w:line="264" w:lineRule="auto"/>
        <w:rPr>
          <w:iCs/>
          <w:lang w:val="en-US"/>
        </w:rPr>
      </w:pPr>
      <w:r w:rsidRPr="00F74E8C">
        <w:rPr>
          <w:iCs/>
          <w:lang w:val="en-US"/>
        </w:rPr>
        <w:t>We acknowledge that violence comes in many forms, and war does not emerge out of nowhere. Give us understanding to see where fear of the other has taken root in our own country and our own lives.</w:t>
      </w:r>
    </w:p>
    <w:p w14:paraId="39BAFD6A" w14:textId="0A2A04DB" w:rsidR="00A17438" w:rsidRPr="00F74E8C" w:rsidRDefault="00A17438" w:rsidP="0091582D">
      <w:pPr>
        <w:spacing w:line="264" w:lineRule="auto"/>
        <w:rPr>
          <w:iCs/>
          <w:lang w:val="en-US"/>
        </w:rPr>
      </w:pPr>
      <w:r w:rsidRPr="00F74E8C">
        <w:rPr>
          <w:iCs/>
          <w:lang w:val="en-US"/>
        </w:rPr>
        <w:t xml:space="preserve">Search our hearts, </w:t>
      </w:r>
      <w:r w:rsidR="00877B76" w:rsidRPr="00F74E8C">
        <w:rPr>
          <w:iCs/>
          <w:lang w:val="en-US"/>
        </w:rPr>
        <w:t>O</w:t>
      </w:r>
      <w:r w:rsidRPr="00F74E8C">
        <w:rPr>
          <w:iCs/>
          <w:lang w:val="en-US"/>
        </w:rPr>
        <w:t xml:space="preserve"> God, and see if there is any offensive way in us. Teach us to follow the way of Christ, who laid down his power and took up the cross. Lead us in the path of peace.</w:t>
      </w:r>
    </w:p>
    <w:p w14:paraId="5598A6B2" w14:textId="77777777" w:rsidR="00A17438" w:rsidRPr="00F74E8C" w:rsidRDefault="00A17438" w:rsidP="0091582D">
      <w:pPr>
        <w:spacing w:line="264" w:lineRule="auto"/>
        <w:rPr>
          <w:iCs/>
          <w:lang w:val="en-US"/>
        </w:rPr>
      </w:pPr>
      <w:r w:rsidRPr="00F74E8C">
        <w:rPr>
          <w:iCs/>
          <w:lang w:val="en-US"/>
        </w:rPr>
        <w:t>Amen.</w:t>
      </w:r>
    </w:p>
    <w:p w14:paraId="5C3FD6AD" w14:textId="77777777" w:rsidR="00C51849" w:rsidRPr="0091582D" w:rsidRDefault="00FF16A7" w:rsidP="0091582D">
      <w:pPr>
        <w:spacing w:line="264" w:lineRule="auto"/>
        <w:rPr>
          <w:lang w:val="en-US"/>
        </w:rPr>
      </w:pPr>
      <w:r w:rsidRPr="0091582D">
        <w:rPr>
          <w:lang w:val="en-US"/>
        </w:rPr>
        <w:t>Christ forgives all who truly repent</w:t>
      </w:r>
      <w:r w:rsidR="005952B1" w:rsidRPr="0091582D">
        <w:rPr>
          <w:lang w:val="en-US"/>
        </w:rPr>
        <w:t>; no one is beyond his reach</w:t>
      </w:r>
      <w:r w:rsidRPr="0091582D">
        <w:rPr>
          <w:lang w:val="en-US"/>
        </w:rPr>
        <w:t xml:space="preserve">. Hear then, this good news: your sins are forgiven. </w:t>
      </w:r>
    </w:p>
    <w:p w14:paraId="181B86CA" w14:textId="77777777" w:rsidR="00FF16A7" w:rsidRPr="0091582D" w:rsidRDefault="00FF16A7" w:rsidP="0091582D">
      <w:pPr>
        <w:spacing w:line="264" w:lineRule="auto"/>
        <w:rPr>
          <w:b/>
          <w:u w:val="single"/>
          <w:lang w:val="en-US"/>
        </w:rPr>
      </w:pPr>
    </w:p>
    <w:p w14:paraId="730EA1FC" w14:textId="77777777" w:rsidR="006B223C" w:rsidRPr="00DD1063" w:rsidRDefault="006B223C" w:rsidP="0091582D">
      <w:pPr>
        <w:spacing w:line="264" w:lineRule="auto"/>
        <w:rPr>
          <w:b/>
          <w:lang w:val="en-US"/>
        </w:rPr>
      </w:pPr>
      <w:r w:rsidRPr="00DD1063">
        <w:rPr>
          <w:b/>
          <w:lang w:val="en-US"/>
        </w:rPr>
        <w:t>Act</w:t>
      </w:r>
    </w:p>
    <w:p w14:paraId="1C6EF7B3" w14:textId="455009C6" w:rsidR="00B1034F" w:rsidRDefault="00A93B74" w:rsidP="0091582D">
      <w:pPr>
        <w:spacing w:line="264" w:lineRule="auto"/>
        <w:rPr>
          <w:b/>
          <w:lang w:val="en-US"/>
        </w:rPr>
      </w:pPr>
      <w:r w:rsidRPr="0091582D">
        <w:rPr>
          <w:lang w:val="en-US"/>
        </w:rPr>
        <w:t xml:space="preserve">“Blessed are the peacemakers,” Jesus taught, “for they </w:t>
      </w:r>
      <w:r w:rsidR="00877B76" w:rsidRPr="0091582D">
        <w:rPr>
          <w:lang w:val="en-US"/>
        </w:rPr>
        <w:t>will</w:t>
      </w:r>
      <w:r w:rsidRPr="0091582D">
        <w:rPr>
          <w:lang w:val="en-US"/>
        </w:rPr>
        <w:t xml:space="preserve"> be called children of God”</w:t>
      </w:r>
      <w:r w:rsidR="00877B76" w:rsidRPr="0091582D">
        <w:rPr>
          <w:lang w:val="en-US"/>
        </w:rPr>
        <w:t xml:space="preserve"> (</w:t>
      </w:r>
      <w:hyperlink r:id="rId26" w:history="1">
        <w:r w:rsidR="00877B76" w:rsidRPr="00DB1C6D">
          <w:rPr>
            <w:rStyle w:val="Hyperlink"/>
            <w:lang w:val="en-US"/>
          </w:rPr>
          <w:t>Matthew 5:9</w:t>
        </w:r>
      </w:hyperlink>
      <w:r w:rsidR="00877B76" w:rsidRPr="0091582D">
        <w:rPr>
          <w:lang w:val="en-US"/>
        </w:rPr>
        <w:t>).</w:t>
      </w:r>
      <w:r w:rsidRPr="0091582D">
        <w:rPr>
          <w:lang w:val="en-US"/>
        </w:rPr>
        <w:t xml:space="preserve"> Actively working for peace is a Christian vocation. Action helps us move beyond despair and into hope.</w:t>
      </w:r>
      <w:r w:rsidR="00893417" w:rsidRPr="0091582D">
        <w:rPr>
          <w:lang w:val="en-US"/>
        </w:rPr>
        <w:t xml:space="preserve"> </w:t>
      </w:r>
      <w:r w:rsidRPr="0091582D">
        <w:rPr>
          <w:lang w:val="en-US"/>
        </w:rPr>
        <w:t xml:space="preserve">While we may not </w:t>
      </w:r>
      <w:r w:rsidR="00893417" w:rsidRPr="0091582D">
        <w:rPr>
          <w:lang w:val="en-US"/>
        </w:rPr>
        <w:t>be involved on the frontlines or in diplomatic talks,</w:t>
      </w:r>
      <w:r w:rsidR="0077412A" w:rsidRPr="0091582D">
        <w:rPr>
          <w:lang w:val="en-US"/>
        </w:rPr>
        <w:t xml:space="preserve"> there are </w:t>
      </w:r>
      <w:proofErr w:type="gramStart"/>
      <w:r w:rsidR="0077412A" w:rsidRPr="0091582D">
        <w:rPr>
          <w:lang w:val="en-US"/>
        </w:rPr>
        <w:t>a number of</w:t>
      </w:r>
      <w:proofErr w:type="gramEnd"/>
      <w:r w:rsidR="0077412A" w:rsidRPr="0091582D">
        <w:rPr>
          <w:lang w:val="en-US"/>
        </w:rPr>
        <w:t xml:space="preserve"> things we can do to act for peace right where we are. </w:t>
      </w:r>
      <w:r w:rsidR="00B1034F">
        <w:rPr>
          <w:lang w:val="en-US"/>
        </w:rPr>
        <w:t xml:space="preserve">Suggestions for action can be found in the Get </w:t>
      </w:r>
      <w:r w:rsidR="00DD1063">
        <w:rPr>
          <w:lang w:val="en-US"/>
        </w:rPr>
        <w:t>Involved</w:t>
      </w:r>
      <w:r w:rsidR="00B1034F">
        <w:rPr>
          <w:lang w:val="en-US"/>
        </w:rPr>
        <w:t xml:space="preserve"> section of the </w:t>
      </w:r>
      <w:hyperlink r:id="rId27" w:anchor="hymnsuggestions" w:history="1">
        <w:r w:rsidR="00B843DD" w:rsidRPr="00B843DD">
          <w:rPr>
            <w:rStyle w:val="Hyperlink"/>
          </w:rPr>
          <w:t>Toolkit for churches responding to the crisis in Ukraine</w:t>
        </w:r>
      </w:hyperlink>
      <w:r w:rsidR="00B1034F" w:rsidRPr="00B1034F">
        <w:rPr>
          <w:bCs/>
          <w:lang w:val="en-US"/>
        </w:rPr>
        <w:t>.</w:t>
      </w:r>
      <w:r w:rsidR="00B1034F">
        <w:rPr>
          <w:b/>
          <w:lang w:val="en-US"/>
        </w:rPr>
        <w:t xml:space="preserve"> </w:t>
      </w:r>
    </w:p>
    <w:p w14:paraId="5E5C4939" w14:textId="77777777" w:rsidR="00B1034F" w:rsidRDefault="00B1034F" w:rsidP="0091582D">
      <w:pPr>
        <w:spacing w:line="264" w:lineRule="auto"/>
        <w:rPr>
          <w:b/>
          <w:lang w:val="en-US"/>
        </w:rPr>
      </w:pPr>
    </w:p>
    <w:p w14:paraId="4258D6C3" w14:textId="207A1269" w:rsidR="00061E7F" w:rsidRPr="00B1034F" w:rsidRDefault="00226A99" w:rsidP="0091582D">
      <w:pPr>
        <w:spacing w:line="264" w:lineRule="auto"/>
        <w:rPr>
          <w:lang w:val="en-US"/>
        </w:rPr>
      </w:pPr>
      <w:r w:rsidRPr="0091582D">
        <w:rPr>
          <w:b/>
          <w:lang w:val="en-US"/>
        </w:rPr>
        <w:t>Prayer of sending out</w:t>
      </w:r>
    </w:p>
    <w:p w14:paraId="6533C49D" w14:textId="77777777" w:rsidR="00226A99" w:rsidRPr="00DD1063" w:rsidRDefault="00226A99" w:rsidP="0091582D">
      <w:pPr>
        <w:spacing w:line="264" w:lineRule="auto"/>
        <w:rPr>
          <w:iCs/>
          <w:lang w:val="en-US"/>
        </w:rPr>
      </w:pPr>
      <w:r w:rsidRPr="00DD1063">
        <w:rPr>
          <w:iCs/>
          <w:lang w:val="en-US"/>
        </w:rPr>
        <w:t>Jesus, we praise you as the Prince of Peace. We pray for your kingdom to come, where swords are beaten into plowshares and we study war no more.</w:t>
      </w:r>
    </w:p>
    <w:p w14:paraId="0E0AA9B5" w14:textId="77777777" w:rsidR="00226A99" w:rsidRPr="00DD1063" w:rsidRDefault="00226A99" w:rsidP="0091582D">
      <w:pPr>
        <w:spacing w:line="264" w:lineRule="auto"/>
        <w:rPr>
          <w:iCs/>
          <w:lang w:val="en-US"/>
        </w:rPr>
      </w:pPr>
      <w:r w:rsidRPr="00DD1063">
        <w:rPr>
          <w:iCs/>
          <w:lang w:val="en-US"/>
        </w:rPr>
        <w:lastRenderedPageBreak/>
        <w:t>May we be vessels of your peace and instruments for your justice. Send us out to make peace in the power of your Spirit.</w:t>
      </w:r>
    </w:p>
    <w:p w14:paraId="4A1D4318" w14:textId="2A51B9F2" w:rsidR="00226A99" w:rsidRPr="00DD1063" w:rsidRDefault="00226A99" w:rsidP="0091582D">
      <w:pPr>
        <w:spacing w:line="264" w:lineRule="auto"/>
        <w:rPr>
          <w:i/>
          <w:iCs/>
          <w:lang w:val="en-US"/>
        </w:rPr>
      </w:pPr>
      <w:r w:rsidRPr="00DD1063">
        <w:rPr>
          <w:i/>
          <w:iCs/>
          <w:lang w:val="en-US"/>
        </w:rPr>
        <w:t xml:space="preserve">If you have any Ukrainians in your congregation, you could invite them to say the Lord’s Prayer or read </w:t>
      </w:r>
      <w:hyperlink r:id="rId28" w:history="1">
        <w:r w:rsidRPr="00DB1C6D">
          <w:rPr>
            <w:rStyle w:val="Hyperlink"/>
            <w:i/>
            <w:iCs/>
            <w:lang w:val="en-US"/>
          </w:rPr>
          <w:t>Psalm 31</w:t>
        </w:r>
      </w:hyperlink>
      <w:r w:rsidRPr="00DD1063">
        <w:rPr>
          <w:i/>
          <w:iCs/>
          <w:lang w:val="en-US"/>
        </w:rPr>
        <w:t xml:space="preserve"> in Ukrainian.</w:t>
      </w:r>
    </w:p>
    <w:p w14:paraId="0F321455" w14:textId="77777777" w:rsidR="00050905" w:rsidRPr="0091582D" w:rsidRDefault="00050905" w:rsidP="0091582D">
      <w:pPr>
        <w:spacing w:line="264" w:lineRule="auto"/>
        <w:rPr>
          <w:b/>
          <w:lang w:val="en-US"/>
        </w:rPr>
      </w:pPr>
    </w:p>
    <w:p w14:paraId="1455F654" w14:textId="2E295C02" w:rsidR="0075052E" w:rsidRDefault="0075052E" w:rsidP="0091582D">
      <w:pPr>
        <w:spacing w:line="264" w:lineRule="auto"/>
        <w:rPr>
          <w:b/>
          <w:bCs/>
          <w:sz w:val="28"/>
        </w:rPr>
      </w:pPr>
      <w:r w:rsidRPr="00226A99">
        <w:rPr>
          <w:b/>
          <w:bCs/>
          <w:sz w:val="28"/>
        </w:rPr>
        <w:t>Hymn suggestions</w:t>
      </w:r>
    </w:p>
    <w:p w14:paraId="03BB8336" w14:textId="77777777" w:rsidR="00050905" w:rsidRPr="00226A99" w:rsidRDefault="00050905" w:rsidP="0091582D">
      <w:pPr>
        <w:spacing w:line="264" w:lineRule="auto"/>
        <w:rPr>
          <w:b/>
          <w:bCs/>
          <w:sz w:val="28"/>
        </w:rPr>
      </w:pPr>
    </w:p>
    <w:p w14:paraId="40D7A418" w14:textId="77777777" w:rsidR="0075052E" w:rsidRPr="0091582D" w:rsidRDefault="0075052E" w:rsidP="0091582D">
      <w:pPr>
        <w:spacing w:line="264" w:lineRule="auto"/>
        <w:rPr>
          <w:b/>
          <w:bCs/>
        </w:rPr>
      </w:pPr>
      <w:r w:rsidRPr="0091582D">
        <w:rPr>
          <w:b/>
          <w:bCs/>
        </w:rPr>
        <w:t>God’s continuing presence</w:t>
      </w:r>
    </w:p>
    <w:p w14:paraId="2BBF13AC" w14:textId="77777777" w:rsidR="0075052E" w:rsidRPr="0091582D" w:rsidRDefault="00000000" w:rsidP="0091582D">
      <w:pPr>
        <w:spacing w:line="264" w:lineRule="auto"/>
      </w:pPr>
      <w:hyperlink r:id="rId29" w:history="1">
        <w:r w:rsidR="0075052E" w:rsidRPr="0091582D">
          <w:rPr>
            <w:rStyle w:val="Hyperlink"/>
          </w:rPr>
          <w:t>Be still and know that I am God</w:t>
        </w:r>
      </w:hyperlink>
      <w:r w:rsidR="0075052E" w:rsidRPr="0091582D">
        <w:t xml:space="preserve"> (StF 18)</w:t>
      </w:r>
    </w:p>
    <w:p w14:paraId="5C6276FD" w14:textId="77777777" w:rsidR="0075052E" w:rsidRPr="0091582D" w:rsidRDefault="00000000" w:rsidP="0091582D">
      <w:pPr>
        <w:spacing w:line="264" w:lineRule="auto"/>
      </w:pPr>
      <w:hyperlink r:id="rId30" w:history="1">
        <w:r w:rsidR="0075052E" w:rsidRPr="0091582D">
          <w:rPr>
            <w:rStyle w:val="Hyperlink"/>
          </w:rPr>
          <w:t>Everlasting God, the years go by but you’re unchanging</w:t>
        </w:r>
      </w:hyperlink>
      <w:r w:rsidR="0075052E" w:rsidRPr="0091582D">
        <w:t xml:space="preserve"> (StF 46) cf. </w:t>
      </w:r>
      <w:hyperlink r:id="rId31" w:history="1">
        <w:r w:rsidR="0075052E" w:rsidRPr="0091582D">
          <w:rPr>
            <w:rStyle w:val="Hyperlink"/>
          </w:rPr>
          <w:t>Immortal, invisible, God only wise</w:t>
        </w:r>
      </w:hyperlink>
      <w:r w:rsidR="0075052E" w:rsidRPr="0091582D">
        <w:t xml:space="preserve"> (StF 55)</w:t>
      </w:r>
    </w:p>
    <w:p w14:paraId="487BA904" w14:textId="77777777" w:rsidR="0075052E" w:rsidRPr="0091582D" w:rsidRDefault="00000000" w:rsidP="0091582D">
      <w:pPr>
        <w:spacing w:line="264" w:lineRule="auto"/>
      </w:pPr>
      <w:hyperlink r:id="rId32" w:history="1">
        <w:r w:rsidR="0075052E" w:rsidRPr="0091582D">
          <w:rPr>
            <w:rStyle w:val="Hyperlink"/>
          </w:rPr>
          <w:t>Lord, in our lonely hours</w:t>
        </w:r>
      </w:hyperlink>
      <w:r w:rsidR="0075052E" w:rsidRPr="0091582D">
        <w:t xml:space="preserve"> (StF 616)</w:t>
      </w:r>
    </w:p>
    <w:p w14:paraId="4B0FE7E0" w14:textId="77777777" w:rsidR="0075052E" w:rsidRPr="0091582D" w:rsidRDefault="0075052E" w:rsidP="0091582D">
      <w:pPr>
        <w:spacing w:line="264" w:lineRule="auto"/>
        <w:rPr>
          <w:b/>
          <w:bCs/>
        </w:rPr>
      </w:pPr>
    </w:p>
    <w:p w14:paraId="3C3F6C05" w14:textId="77777777" w:rsidR="0075052E" w:rsidRPr="0091582D" w:rsidRDefault="0075052E" w:rsidP="0091582D">
      <w:pPr>
        <w:spacing w:line="264" w:lineRule="auto"/>
        <w:rPr>
          <w:b/>
          <w:bCs/>
        </w:rPr>
      </w:pPr>
      <w:r w:rsidRPr="0091582D">
        <w:rPr>
          <w:b/>
          <w:bCs/>
        </w:rPr>
        <w:t>God at work in “our fragile world”</w:t>
      </w:r>
    </w:p>
    <w:p w14:paraId="681FC804" w14:textId="77777777" w:rsidR="0075052E" w:rsidRPr="0091582D" w:rsidRDefault="00000000" w:rsidP="0091582D">
      <w:pPr>
        <w:spacing w:line="264" w:lineRule="auto"/>
      </w:pPr>
      <w:hyperlink r:id="rId33" w:history="1">
        <w:r w:rsidR="0075052E" w:rsidRPr="0091582D">
          <w:rPr>
            <w:rStyle w:val="Hyperlink"/>
          </w:rPr>
          <w:t>Hail to the Lord’s Anointed</w:t>
        </w:r>
      </w:hyperlink>
      <w:r w:rsidR="0075052E" w:rsidRPr="0091582D">
        <w:t xml:space="preserve"> (StF 228)</w:t>
      </w:r>
    </w:p>
    <w:p w14:paraId="2649373E" w14:textId="77777777" w:rsidR="0075052E" w:rsidRPr="0091582D" w:rsidRDefault="00000000" w:rsidP="0091582D">
      <w:pPr>
        <w:spacing w:line="264" w:lineRule="auto"/>
      </w:pPr>
      <w:hyperlink r:id="rId34" w:history="1">
        <w:r w:rsidR="0075052E" w:rsidRPr="0091582D">
          <w:rPr>
            <w:rStyle w:val="Hyperlink"/>
          </w:rPr>
          <w:t>Heaven shall not wait</w:t>
        </w:r>
      </w:hyperlink>
      <w:r w:rsidR="0075052E" w:rsidRPr="0091582D">
        <w:t xml:space="preserve"> (StF 701)</w:t>
      </w:r>
    </w:p>
    <w:p w14:paraId="61D90DAD" w14:textId="77777777" w:rsidR="0075052E" w:rsidRPr="0091582D" w:rsidRDefault="00000000" w:rsidP="0091582D">
      <w:pPr>
        <w:spacing w:line="264" w:lineRule="auto"/>
      </w:pPr>
      <w:hyperlink r:id="rId35" w:history="1">
        <w:r w:rsidR="0075052E" w:rsidRPr="0091582D">
          <w:rPr>
            <w:rStyle w:val="Hyperlink"/>
          </w:rPr>
          <w:t>Praise to the God who clears the way</w:t>
        </w:r>
      </w:hyperlink>
      <w:r w:rsidR="0075052E" w:rsidRPr="0091582D">
        <w:t xml:space="preserve"> (StF 183)</w:t>
      </w:r>
    </w:p>
    <w:p w14:paraId="5EEEA2FA" w14:textId="77777777" w:rsidR="0075052E" w:rsidRPr="0091582D" w:rsidRDefault="0075052E" w:rsidP="0091582D">
      <w:pPr>
        <w:spacing w:line="264" w:lineRule="auto"/>
      </w:pPr>
    </w:p>
    <w:p w14:paraId="03EF37B3" w14:textId="77777777" w:rsidR="0075052E" w:rsidRPr="0091582D" w:rsidRDefault="0075052E" w:rsidP="0091582D">
      <w:pPr>
        <w:spacing w:line="264" w:lineRule="auto"/>
        <w:rPr>
          <w:b/>
          <w:bCs/>
        </w:rPr>
      </w:pPr>
      <w:r w:rsidRPr="0091582D">
        <w:rPr>
          <w:b/>
          <w:bCs/>
        </w:rPr>
        <w:t>Praying for peace</w:t>
      </w:r>
    </w:p>
    <w:p w14:paraId="0B389091" w14:textId="77777777" w:rsidR="0075052E" w:rsidRPr="0091582D" w:rsidRDefault="00000000" w:rsidP="0091582D">
      <w:pPr>
        <w:spacing w:line="264" w:lineRule="auto"/>
      </w:pPr>
      <w:hyperlink r:id="rId36" w:history="1">
        <w:r w:rsidR="0075052E" w:rsidRPr="0091582D">
          <w:rPr>
            <w:rStyle w:val="Hyperlink"/>
          </w:rPr>
          <w:t xml:space="preserve">God! As with silent hearts we </w:t>
        </w:r>
        <w:proofErr w:type="gramStart"/>
        <w:r w:rsidR="0075052E" w:rsidRPr="0091582D">
          <w:rPr>
            <w:rStyle w:val="Hyperlink"/>
          </w:rPr>
          <w:t>bring to mind</w:t>
        </w:r>
        <w:proofErr w:type="gramEnd"/>
        <w:r w:rsidR="0075052E" w:rsidRPr="0091582D">
          <w:rPr>
            <w:rStyle w:val="Hyperlink"/>
          </w:rPr>
          <w:t xml:space="preserve"> how hate and war diminish humankind</w:t>
        </w:r>
      </w:hyperlink>
      <w:r w:rsidR="0075052E" w:rsidRPr="0091582D">
        <w:t xml:space="preserve"> (StF 698)</w:t>
      </w:r>
    </w:p>
    <w:p w14:paraId="140EC98B" w14:textId="77777777" w:rsidR="0075052E" w:rsidRPr="0091582D" w:rsidRDefault="00000000" w:rsidP="0091582D">
      <w:pPr>
        <w:spacing w:line="264" w:lineRule="auto"/>
      </w:pPr>
      <w:hyperlink r:id="rId37" w:history="1">
        <w:r w:rsidR="0075052E" w:rsidRPr="0091582D">
          <w:rPr>
            <w:rStyle w:val="Hyperlink"/>
          </w:rPr>
          <w:t>‘Look around you, can you see?’</w:t>
        </w:r>
      </w:hyperlink>
      <w:r w:rsidR="0075052E" w:rsidRPr="0091582D">
        <w:t xml:space="preserve"> (StF 525)</w:t>
      </w:r>
    </w:p>
    <w:p w14:paraId="16569C2F" w14:textId="77777777" w:rsidR="0075052E" w:rsidRPr="0091582D" w:rsidRDefault="00000000" w:rsidP="0091582D">
      <w:pPr>
        <w:spacing w:line="264" w:lineRule="auto"/>
      </w:pPr>
      <w:hyperlink r:id="rId38" w:history="1">
        <w:r w:rsidR="0075052E" w:rsidRPr="0091582D">
          <w:rPr>
            <w:rStyle w:val="Hyperlink"/>
          </w:rPr>
          <w:t>We pray for peace, but not the easy peace</w:t>
        </w:r>
      </w:hyperlink>
      <w:r w:rsidR="0075052E" w:rsidRPr="0091582D">
        <w:t xml:space="preserve"> (StF 719)</w:t>
      </w:r>
    </w:p>
    <w:p w14:paraId="13B283E1" w14:textId="77777777" w:rsidR="0075052E" w:rsidRPr="0091582D" w:rsidRDefault="00000000" w:rsidP="0091582D">
      <w:pPr>
        <w:spacing w:line="264" w:lineRule="auto"/>
      </w:pPr>
      <w:hyperlink r:id="rId39" w:history="1">
        <w:r w:rsidR="0075052E" w:rsidRPr="0091582D">
          <w:rPr>
            <w:rStyle w:val="Hyperlink"/>
          </w:rPr>
          <w:t>When the bonds of love are breaking</w:t>
        </w:r>
      </w:hyperlink>
      <w:r w:rsidR="0075052E" w:rsidRPr="0091582D">
        <w:t xml:space="preserve"> (StF 656)</w:t>
      </w:r>
    </w:p>
    <w:p w14:paraId="427A092F" w14:textId="77777777" w:rsidR="0075052E" w:rsidRPr="0091582D" w:rsidRDefault="0075052E" w:rsidP="0091582D">
      <w:pPr>
        <w:spacing w:line="264" w:lineRule="auto"/>
      </w:pPr>
    </w:p>
    <w:p w14:paraId="5EBF1DA0" w14:textId="77777777" w:rsidR="0075052E" w:rsidRPr="0091582D" w:rsidRDefault="0075052E" w:rsidP="0091582D">
      <w:pPr>
        <w:spacing w:line="264" w:lineRule="auto"/>
        <w:rPr>
          <w:b/>
          <w:bCs/>
        </w:rPr>
      </w:pPr>
      <w:r w:rsidRPr="0091582D">
        <w:rPr>
          <w:b/>
          <w:bCs/>
        </w:rPr>
        <w:t>What can we say and do?</w:t>
      </w:r>
    </w:p>
    <w:p w14:paraId="64E05CE3" w14:textId="77777777" w:rsidR="0075052E" w:rsidRPr="0091582D" w:rsidRDefault="00000000" w:rsidP="0091582D">
      <w:pPr>
        <w:spacing w:line="264" w:lineRule="auto"/>
      </w:pPr>
      <w:hyperlink r:id="rId40" w:history="1">
        <w:r w:rsidR="0075052E" w:rsidRPr="0091582D">
          <w:rPr>
            <w:rStyle w:val="Hyperlink"/>
          </w:rPr>
          <w:t>Community of Christ, who make the Cross your own</w:t>
        </w:r>
      </w:hyperlink>
      <w:r w:rsidR="0075052E" w:rsidRPr="0091582D">
        <w:t xml:space="preserve"> (StF 681)</w:t>
      </w:r>
    </w:p>
    <w:p w14:paraId="0E586189" w14:textId="77777777" w:rsidR="0075052E" w:rsidRPr="0091582D" w:rsidRDefault="00000000" w:rsidP="0091582D">
      <w:pPr>
        <w:spacing w:line="264" w:lineRule="auto"/>
      </w:pPr>
      <w:hyperlink r:id="rId41" w:history="1">
        <w:r w:rsidR="0075052E" w:rsidRPr="0091582D">
          <w:rPr>
            <w:rStyle w:val="Hyperlink"/>
          </w:rPr>
          <w:t>God grant us words to speak when words are all we bear</w:t>
        </w:r>
      </w:hyperlink>
      <w:r w:rsidR="0075052E" w:rsidRPr="0091582D">
        <w:t xml:space="preserve"> (StF 647)</w:t>
      </w:r>
    </w:p>
    <w:p w14:paraId="6FA27BEA" w14:textId="77777777" w:rsidR="0075052E" w:rsidRPr="0091582D" w:rsidRDefault="00000000" w:rsidP="0091582D">
      <w:pPr>
        <w:spacing w:line="264" w:lineRule="auto"/>
      </w:pPr>
      <w:hyperlink r:id="rId42" w:history="1">
        <w:r w:rsidR="0075052E" w:rsidRPr="0091582D">
          <w:rPr>
            <w:rStyle w:val="Hyperlink"/>
          </w:rPr>
          <w:t>Longing for light, we wait in darkness</w:t>
        </w:r>
      </w:hyperlink>
      <w:r w:rsidR="0075052E" w:rsidRPr="0091582D">
        <w:t xml:space="preserve"> (StF 706)</w:t>
      </w:r>
    </w:p>
    <w:p w14:paraId="4778B439" w14:textId="18FCD753" w:rsidR="0075052E" w:rsidRPr="0091582D" w:rsidRDefault="00000000" w:rsidP="0091582D">
      <w:pPr>
        <w:spacing w:line="264" w:lineRule="auto"/>
      </w:pPr>
      <w:hyperlink r:id="rId43" w:history="1">
        <w:r w:rsidR="0075052E" w:rsidRPr="0091582D">
          <w:rPr>
            <w:rStyle w:val="Hyperlink"/>
          </w:rPr>
          <w:t>Make me a channel of our peace</w:t>
        </w:r>
      </w:hyperlink>
      <w:r w:rsidR="0075052E" w:rsidRPr="0091582D">
        <w:t xml:space="preserve"> (StF 707)</w:t>
      </w:r>
    </w:p>
    <w:p w14:paraId="36DD4CA4" w14:textId="77777777" w:rsidR="00050905" w:rsidRPr="0091582D" w:rsidRDefault="00050905" w:rsidP="0091582D">
      <w:pPr>
        <w:spacing w:line="264" w:lineRule="auto"/>
      </w:pPr>
    </w:p>
    <w:p w14:paraId="7CA6BE0D" w14:textId="53C65D69" w:rsidR="00061E7F" w:rsidRPr="0091582D" w:rsidRDefault="00B843DD" w:rsidP="0091582D">
      <w:pPr>
        <w:spacing w:line="264" w:lineRule="auto"/>
      </w:pPr>
      <w:hyperlink r:id="rId44" w:anchor="hymnsuggestions" w:history="1">
        <w:r w:rsidR="0075052E" w:rsidRPr="00B843DD">
          <w:rPr>
            <w:rStyle w:val="Hyperlink"/>
          </w:rPr>
          <w:t>Toolkit for church</w:t>
        </w:r>
        <w:r w:rsidR="0075052E" w:rsidRPr="00B843DD">
          <w:rPr>
            <w:rStyle w:val="Hyperlink"/>
          </w:rPr>
          <w:t>e</w:t>
        </w:r>
        <w:r w:rsidR="0075052E" w:rsidRPr="00B843DD">
          <w:rPr>
            <w:rStyle w:val="Hyperlink"/>
          </w:rPr>
          <w:t>s responding to the crisis in Ukraine</w:t>
        </w:r>
      </w:hyperlink>
      <w:r w:rsidR="0075052E" w:rsidRPr="0091582D">
        <w:t xml:space="preserve"> includes further hymns, </w:t>
      </w:r>
      <w:proofErr w:type="gramStart"/>
      <w:r w:rsidR="0075052E" w:rsidRPr="0091582D">
        <w:t>prayers</w:t>
      </w:r>
      <w:proofErr w:type="gramEnd"/>
      <w:r w:rsidR="0075052E" w:rsidRPr="0091582D">
        <w:t xml:space="preserve"> and theological resources</w:t>
      </w:r>
    </w:p>
    <w:p w14:paraId="6E312104" w14:textId="4DD5D0BC" w:rsidR="0091582D" w:rsidRPr="0091582D" w:rsidRDefault="0091582D">
      <w:pPr>
        <w:spacing w:line="264" w:lineRule="auto"/>
      </w:pPr>
    </w:p>
    <w:sectPr w:rsidR="0091582D" w:rsidRPr="0091582D">
      <w:head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8BBD" w14:textId="77777777" w:rsidR="005A5806" w:rsidRDefault="005A5806">
      <w:pPr>
        <w:spacing w:after="0" w:line="240" w:lineRule="auto"/>
      </w:pPr>
      <w:r>
        <w:separator/>
      </w:r>
    </w:p>
  </w:endnote>
  <w:endnote w:type="continuationSeparator" w:id="0">
    <w:p w14:paraId="6B1BF197" w14:textId="77777777" w:rsidR="005A5806" w:rsidRDefault="005A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B9E7" w14:textId="77777777" w:rsidR="005A5806" w:rsidRDefault="005A5806">
      <w:pPr>
        <w:spacing w:after="0" w:line="240" w:lineRule="auto"/>
      </w:pPr>
      <w:r>
        <w:separator/>
      </w:r>
    </w:p>
  </w:footnote>
  <w:footnote w:type="continuationSeparator" w:id="0">
    <w:p w14:paraId="0A81DE8B" w14:textId="77777777" w:rsidR="005A5806" w:rsidRDefault="005A5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35299"/>
      <w:docPartObj>
        <w:docPartGallery w:val="Page Numbers (Top of Page)"/>
        <w:docPartUnique/>
      </w:docPartObj>
    </w:sdtPr>
    <w:sdtContent>
      <w:p w14:paraId="29338129" w14:textId="26ED7B4A" w:rsidR="00A17438" w:rsidRDefault="00C80DA0">
        <w:pPr>
          <w:pStyle w:val="Header"/>
        </w:pPr>
        <w:r>
          <w:rPr>
            <w:noProof/>
            <w:lang w:eastAsia="en-GB"/>
          </w:rPr>
          <mc:AlternateContent>
            <mc:Choice Requires="wpg">
              <w:drawing>
                <wp:anchor distT="0" distB="0" distL="114300" distR="114300" simplePos="0" relativeHeight="251659264" behindDoc="0" locked="0" layoutInCell="0" allowOverlap="1" wp14:anchorId="12A7ED7B" wp14:editId="25991337">
                  <wp:simplePos x="0" y="0"/>
                  <wp:positionH relativeFrom="rightMargin">
                    <wp:posOffset>293318</wp:posOffset>
                  </wp:positionH>
                  <wp:positionV relativeFrom="margin">
                    <wp:posOffset>9283</wp:posOffset>
                  </wp:positionV>
                  <wp:extent cx="610235" cy="1902460"/>
                  <wp:effectExtent l="0" t="0" r="12065"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0235" cy="1902460"/>
                            <a:chOff x="13" y="11415"/>
                            <a:chExt cx="1425" cy="2996"/>
                          </a:xfrm>
                        </wpg:grpSpPr>
                        <wpg:grpSp>
                          <wpg:cNvPr id="2" name="Group 7"/>
                          <wpg:cNvGrpSpPr>
                            <a:grpSpLocks/>
                          </wpg:cNvGrpSpPr>
                          <wpg:grpSpPr bwMode="auto">
                            <a:xfrm flipV="1">
                              <a:off x="13" y="14339"/>
                              <a:ext cx="1285" cy="72"/>
                              <a:chOff x="-83" y="540"/>
                              <a:chExt cx="1108" cy="72"/>
                            </a:xfrm>
                          </wpg:grpSpPr>
                          <wps:wsp>
                            <wps:cNvPr id="3" name="Rectangle 8"/>
                            <wps:cNvSpPr>
                              <a:spLocks noChangeArrowheads="1"/>
                            </wps:cNvSpPr>
                            <wps:spPr bwMode="auto">
                              <a:xfrm>
                                <a:off x="510" y="540"/>
                                <a:ext cx="515" cy="72"/>
                              </a:xfrm>
                              <a:prstGeom prst="rect">
                                <a:avLst/>
                              </a:prstGeom>
                              <a:solidFill>
                                <a:schemeClr val="tx1"/>
                              </a:solidFill>
                              <a:ln w="9525">
                                <a:solidFill>
                                  <a:srgbClr val="5F497A"/>
                                </a:solidFill>
                                <a:miter lim="800000"/>
                                <a:headEnd/>
                                <a:tailEnd/>
                              </a:ln>
                            </wps:spPr>
                            <wps:bodyPr rot="0" vert="horz" wrap="square" lIns="91440" tIns="45720" rIns="91440" bIns="45720" anchor="t" anchorCtr="0" upright="1">
                              <a:noAutofit/>
                            </wps:bodyPr>
                          </wps:wsp>
                          <wps:wsp>
                            <wps:cNvPr id="4"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2A7F4" w14:textId="7F5545D9" w:rsidR="00A17438" w:rsidRPr="00F91E72" w:rsidRDefault="00A17438">
                                <w:pPr>
                                  <w:pStyle w:val="NoSpacing"/>
                                  <w:jc w:val="right"/>
                                  <w:rPr>
                                    <w:rFonts w:ascii="Arial" w:hAnsi="Arial" w:cs="Arial"/>
                                    <w:b/>
                                    <w:bCs/>
                                    <w:color w:val="C00000"/>
                                  </w:rPr>
                                </w:pPr>
                                <w:r w:rsidRPr="00F91E72">
                                  <w:rPr>
                                    <w:rFonts w:ascii="Arial" w:hAnsi="Arial" w:cs="Arial"/>
                                    <w:b/>
                                    <w:bCs/>
                                    <w:color w:val="C00000"/>
                                  </w:rPr>
                                  <w:fldChar w:fldCharType="begin"/>
                                </w:r>
                                <w:r w:rsidRPr="00F91E72">
                                  <w:rPr>
                                    <w:rFonts w:ascii="Arial" w:hAnsi="Arial" w:cs="Arial"/>
                                    <w:b/>
                                    <w:bCs/>
                                    <w:color w:val="C00000"/>
                                  </w:rPr>
                                  <w:instrText xml:space="preserve"> PAGE    \* MERGEFORMAT </w:instrText>
                                </w:r>
                                <w:r w:rsidRPr="00F91E72">
                                  <w:rPr>
                                    <w:rFonts w:ascii="Arial" w:hAnsi="Arial" w:cs="Arial"/>
                                    <w:b/>
                                    <w:bCs/>
                                    <w:color w:val="C00000"/>
                                  </w:rPr>
                                  <w:fldChar w:fldCharType="separate"/>
                                </w:r>
                                <w:r w:rsidR="00E72589" w:rsidRPr="00E72589">
                                  <w:rPr>
                                    <w:rFonts w:ascii="Arial" w:hAnsi="Arial" w:cs="Arial"/>
                                    <w:b/>
                                    <w:bCs/>
                                    <w:noProof/>
                                    <w:color w:val="C00000"/>
                                    <w:sz w:val="52"/>
                                    <w:szCs w:val="52"/>
                                  </w:rPr>
                                  <w:t>1</w:t>
                                </w:r>
                                <w:r w:rsidRPr="00F91E72">
                                  <w:rPr>
                                    <w:rFonts w:ascii="Arial" w:hAnsi="Arial" w:cs="Arial"/>
                                    <w:b/>
                                    <w:bCs/>
                                    <w:noProof/>
                                    <w:color w:val="C00000"/>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12A7ED7B" id="Group 1" o:spid="_x0000_s1026" style="position:absolute;margin-left:23.1pt;margin-top:.75pt;width:48.05pt;height:149.8pt;flip:x y;z-index:251659264;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" o:allowincell="f">
                  <v:group id="Group 7" o:spid="_x0000_s1027" style="position:absolute;left:13;top:14339;width:1285;height:72;flip:y" coordorigin="-83,540" coordsize="11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8" o:spid="_x0000_s1028" style="position:absolute;left:510;top:540;width:515;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" fillcolor="black [3213]"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" stroked="f">
                    <v:textbox style="layout-flow:vertical;mso-layout-flow-alt:bottom-to-top" inset="0,0,0,0">
                      <w:txbxContent>
                        <w:p w14:paraId="09D2A7F4" w14:textId="7F5545D9" w:rsidR="00A17438" w:rsidRPr="00F91E72" w:rsidRDefault="00A17438">
                          <w:pPr>
                            <w:pStyle w:val="NoSpacing"/>
                            <w:jc w:val="right"/>
                            <w:rPr>
                              <w:rFonts w:ascii="Arial" w:hAnsi="Arial" w:cs="Arial"/>
                              <w:b/>
                              <w:bCs/>
                              <w:color w:val="C00000"/>
                            </w:rPr>
                          </w:pPr>
                          <w:r w:rsidRPr="00F91E72">
                            <w:rPr>
                              <w:rFonts w:ascii="Arial" w:hAnsi="Arial" w:cs="Arial"/>
                              <w:b/>
                              <w:bCs/>
                              <w:color w:val="C00000"/>
                            </w:rPr>
                            <w:fldChar w:fldCharType="begin"/>
                          </w:r>
                          <w:r w:rsidRPr="00F91E72">
                            <w:rPr>
                              <w:rFonts w:ascii="Arial" w:hAnsi="Arial" w:cs="Arial"/>
                              <w:b/>
                              <w:bCs/>
                              <w:color w:val="C00000"/>
                            </w:rPr>
                            <w:instrText xml:space="preserve"> PAGE    \* MERGEFORMAT </w:instrText>
                          </w:r>
                          <w:r w:rsidRPr="00F91E72">
                            <w:rPr>
                              <w:rFonts w:ascii="Arial" w:hAnsi="Arial" w:cs="Arial"/>
                              <w:b/>
                              <w:bCs/>
                              <w:color w:val="C00000"/>
                            </w:rPr>
                            <w:fldChar w:fldCharType="separate"/>
                          </w:r>
                          <w:r w:rsidR="00E72589" w:rsidRPr="00E72589">
                            <w:rPr>
                              <w:rFonts w:ascii="Arial" w:hAnsi="Arial" w:cs="Arial"/>
                              <w:b/>
                              <w:bCs/>
                              <w:noProof/>
                              <w:color w:val="C00000"/>
                              <w:sz w:val="52"/>
                              <w:szCs w:val="52"/>
                            </w:rPr>
                            <w:t>1</w:t>
                          </w:r>
                          <w:r w:rsidRPr="00F91E72">
                            <w:rPr>
                              <w:rFonts w:ascii="Arial" w:hAnsi="Arial" w:cs="Arial"/>
                              <w:b/>
                              <w:bCs/>
                              <w:noProof/>
                              <w:color w:val="C00000"/>
                              <w:sz w:val="52"/>
                              <w:szCs w:val="52"/>
                            </w:rPr>
                            <w:fldChar w:fldCharType="end"/>
                          </w:r>
                        </w:p>
                      </w:txbxContent>
                    </v:textbox>
                  </v:rect>
                  <w10:wrap anchorx="margin" anchory="margin"/>
                </v:group>
              </w:pict>
            </mc:Fallback>
          </mc:AlternateContent>
        </w:r>
        <w:r>
          <w:rPr>
            <w:noProof/>
            <w:lang w:eastAsia="en-GB"/>
          </w:rPr>
          <w:drawing>
            <wp:anchor distT="0" distB="0" distL="114300" distR="114300" simplePos="0" relativeHeight="251660288" behindDoc="1" locked="0" layoutInCell="1" allowOverlap="1" wp14:anchorId="03F60784" wp14:editId="7F9F7BE7">
              <wp:simplePos x="0" y="0"/>
              <wp:positionH relativeFrom="column">
                <wp:posOffset>-925418</wp:posOffset>
              </wp:positionH>
              <wp:positionV relativeFrom="paragraph">
                <wp:posOffset>-471615</wp:posOffset>
              </wp:positionV>
              <wp:extent cx="7568157" cy="10697379"/>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74167" cy="10705874"/>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E50F5"/>
    <w:multiLevelType w:val="hybridMultilevel"/>
    <w:tmpl w:val="0E4E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526F2"/>
    <w:multiLevelType w:val="hybridMultilevel"/>
    <w:tmpl w:val="AA2A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D1766"/>
    <w:multiLevelType w:val="hybridMultilevel"/>
    <w:tmpl w:val="8FF40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5A41AD"/>
    <w:multiLevelType w:val="hybridMultilevel"/>
    <w:tmpl w:val="72105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D4F8A"/>
    <w:multiLevelType w:val="hybridMultilevel"/>
    <w:tmpl w:val="4168899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76741175"/>
    <w:multiLevelType w:val="hybridMultilevel"/>
    <w:tmpl w:val="C4208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7385464">
    <w:abstractNumId w:val="0"/>
  </w:num>
  <w:num w:numId="2" w16cid:durableId="404227826">
    <w:abstractNumId w:val="1"/>
  </w:num>
  <w:num w:numId="3" w16cid:durableId="1418140016">
    <w:abstractNumId w:val="2"/>
  </w:num>
  <w:num w:numId="4" w16cid:durableId="773598139">
    <w:abstractNumId w:val="4"/>
  </w:num>
  <w:num w:numId="5" w16cid:durableId="876548031">
    <w:abstractNumId w:val="3"/>
  </w:num>
  <w:num w:numId="6" w16cid:durableId="251859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E7F"/>
    <w:rsid w:val="00031EC1"/>
    <w:rsid w:val="00050905"/>
    <w:rsid w:val="00057554"/>
    <w:rsid w:val="00061E7F"/>
    <w:rsid w:val="00067A4B"/>
    <w:rsid w:val="000910FD"/>
    <w:rsid w:val="000A2AEA"/>
    <w:rsid w:val="000A5D8D"/>
    <w:rsid w:val="000B450B"/>
    <w:rsid w:val="000C123B"/>
    <w:rsid w:val="000E270B"/>
    <w:rsid w:val="00157E33"/>
    <w:rsid w:val="0017496E"/>
    <w:rsid w:val="001D60C5"/>
    <w:rsid w:val="00226A99"/>
    <w:rsid w:val="00262173"/>
    <w:rsid w:val="002845BE"/>
    <w:rsid w:val="00293595"/>
    <w:rsid w:val="002A7084"/>
    <w:rsid w:val="002B0E68"/>
    <w:rsid w:val="002F5AB3"/>
    <w:rsid w:val="003131C1"/>
    <w:rsid w:val="003135E1"/>
    <w:rsid w:val="0035251D"/>
    <w:rsid w:val="00372ECB"/>
    <w:rsid w:val="00414160"/>
    <w:rsid w:val="00466D19"/>
    <w:rsid w:val="004D0523"/>
    <w:rsid w:val="004E6F2D"/>
    <w:rsid w:val="004F4380"/>
    <w:rsid w:val="00511B93"/>
    <w:rsid w:val="005952B1"/>
    <w:rsid w:val="005A34B2"/>
    <w:rsid w:val="005A5806"/>
    <w:rsid w:val="005E2EB7"/>
    <w:rsid w:val="006214EC"/>
    <w:rsid w:val="006248FF"/>
    <w:rsid w:val="006A09FD"/>
    <w:rsid w:val="006B223C"/>
    <w:rsid w:val="006C01A5"/>
    <w:rsid w:val="00721185"/>
    <w:rsid w:val="0075052E"/>
    <w:rsid w:val="0077295D"/>
    <w:rsid w:val="0077412A"/>
    <w:rsid w:val="007C192E"/>
    <w:rsid w:val="008234A9"/>
    <w:rsid w:val="00832870"/>
    <w:rsid w:val="00840AAB"/>
    <w:rsid w:val="00852A4D"/>
    <w:rsid w:val="00877B76"/>
    <w:rsid w:val="00893417"/>
    <w:rsid w:val="00896510"/>
    <w:rsid w:val="008B1543"/>
    <w:rsid w:val="00901002"/>
    <w:rsid w:val="009054D2"/>
    <w:rsid w:val="0091582D"/>
    <w:rsid w:val="00970E66"/>
    <w:rsid w:val="00A17438"/>
    <w:rsid w:val="00A5568A"/>
    <w:rsid w:val="00A80236"/>
    <w:rsid w:val="00A93B57"/>
    <w:rsid w:val="00A93B74"/>
    <w:rsid w:val="00AA02CF"/>
    <w:rsid w:val="00AB73BA"/>
    <w:rsid w:val="00AD19E4"/>
    <w:rsid w:val="00AE184A"/>
    <w:rsid w:val="00B05EF6"/>
    <w:rsid w:val="00B1034F"/>
    <w:rsid w:val="00B245FB"/>
    <w:rsid w:val="00B34069"/>
    <w:rsid w:val="00B843DD"/>
    <w:rsid w:val="00B86997"/>
    <w:rsid w:val="00B92EC8"/>
    <w:rsid w:val="00B95469"/>
    <w:rsid w:val="00BB57A4"/>
    <w:rsid w:val="00BB6728"/>
    <w:rsid w:val="00BC63CA"/>
    <w:rsid w:val="00C056F9"/>
    <w:rsid w:val="00C51849"/>
    <w:rsid w:val="00C64152"/>
    <w:rsid w:val="00C7542F"/>
    <w:rsid w:val="00C80DA0"/>
    <w:rsid w:val="00C8117E"/>
    <w:rsid w:val="00C81FEC"/>
    <w:rsid w:val="00CB1195"/>
    <w:rsid w:val="00CB4123"/>
    <w:rsid w:val="00CE44C1"/>
    <w:rsid w:val="00CF1856"/>
    <w:rsid w:val="00D3657E"/>
    <w:rsid w:val="00D45C77"/>
    <w:rsid w:val="00D63A65"/>
    <w:rsid w:val="00DB0B3F"/>
    <w:rsid w:val="00DB1C6D"/>
    <w:rsid w:val="00DC33F1"/>
    <w:rsid w:val="00DD1063"/>
    <w:rsid w:val="00DF1811"/>
    <w:rsid w:val="00E72589"/>
    <w:rsid w:val="00EF508D"/>
    <w:rsid w:val="00F74E8C"/>
    <w:rsid w:val="00F80B09"/>
    <w:rsid w:val="00F913A6"/>
    <w:rsid w:val="00F91E72"/>
    <w:rsid w:val="00FF16A7"/>
    <w:rsid w:val="1A56C3A3"/>
    <w:rsid w:val="7FFBC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EAE5D"/>
  <w15:chartTrackingRefBased/>
  <w15:docId w15:val="{34660902-0AE6-41C7-A22D-1EEED6B5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2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7F"/>
    <w:pPr>
      <w:ind w:left="720"/>
      <w:contextualSpacing/>
    </w:pPr>
  </w:style>
  <w:style w:type="character" w:styleId="Hyperlink">
    <w:name w:val="Hyperlink"/>
    <w:basedOn w:val="DefaultParagraphFont"/>
    <w:uiPriority w:val="99"/>
    <w:unhideWhenUsed/>
    <w:rsid w:val="00061E7F"/>
    <w:rPr>
      <w:color w:val="0563C1" w:themeColor="hyperlink"/>
      <w:u w:val="single"/>
    </w:rPr>
  </w:style>
  <w:style w:type="paragraph" w:styleId="Header">
    <w:name w:val="header"/>
    <w:basedOn w:val="Normal"/>
    <w:link w:val="HeaderChar"/>
    <w:uiPriority w:val="99"/>
    <w:unhideWhenUsed/>
    <w:rsid w:val="00061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E7F"/>
  </w:style>
  <w:style w:type="paragraph" w:styleId="NoSpacing">
    <w:name w:val="No Spacing"/>
    <w:link w:val="NoSpacingChar"/>
    <w:uiPriority w:val="1"/>
    <w:qFormat/>
    <w:rsid w:val="00061E7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61E7F"/>
    <w:rPr>
      <w:rFonts w:eastAsiaTheme="minorEastAsia"/>
      <w:lang w:val="en-US"/>
    </w:rPr>
  </w:style>
  <w:style w:type="paragraph" w:customStyle="1" w:styleId="xmsonormal">
    <w:name w:val="x_msonormal"/>
    <w:basedOn w:val="Normal"/>
    <w:rsid w:val="00B05EF6"/>
    <w:pPr>
      <w:spacing w:after="0" w:line="240" w:lineRule="auto"/>
    </w:pPr>
    <w:rPr>
      <w:rFonts w:ascii="Times New Roman" w:hAnsi="Times New Roman" w:cs="Times New Roman"/>
      <w:sz w:val="24"/>
      <w:szCs w:val="24"/>
      <w:lang w:eastAsia="en-GB"/>
    </w:rPr>
  </w:style>
  <w:style w:type="character" w:customStyle="1" w:styleId="xcontentpasted0">
    <w:name w:val="x_contentpasted0"/>
    <w:basedOn w:val="DefaultParagraphFont"/>
    <w:rsid w:val="00B05EF6"/>
  </w:style>
  <w:style w:type="character" w:customStyle="1" w:styleId="xxxelementtoproof">
    <w:name w:val="x_xxelementtoproof"/>
    <w:basedOn w:val="DefaultParagraphFont"/>
    <w:rsid w:val="00C51849"/>
  </w:style>
  <w:style w:type="character" w:styleId="CommentReference">
    <w:name w:val="annotation reference"/>
    <w:basedOn w:val="DefaultParagraphFont"/>
    <w:uiPriority w:val="99"/>
    <w:semiHidden/>
    <w:unhideWhenUsed/>
    <w:rsid w:val="00A93B57"/>
    <w:rPr>
      <w:sz w:val="16"/>
      <w:szCs w:val="16"/>
    </w:rPr>
  </w:style>
  <w:style w:type="paragraph" w:styleId="CommentText">
    <w:name w:val="annotation text"/>
    <w:basedOn w:val="Normal"/>
    <w:link w:val="CommentTextChar"/>
    <w:uiPriority w:val="99"/>
    <w:semiHidden/>
    <w:unhideWhenUsed/>
    <w:rsid w:val="00A93B57"/>
    <w:pPr>
      <w:spacing w:line="240" w:lineRule="auto"/>
    </w:pPr>
    <w:rPr>
      <w:sz w:val="20"/>
      <w:szCs w:val="20"/>
    </w:rPr>
  </w:style>
  <w:style w:type="character" w:customStyle="1" w:styleId="CommentTextChar">
    <w:name w:val="Comment Text Char"/>
    <w:basedOn w:val="DefaultParagraphFont"/>
    <w:link w:val="CommentText"/>
    <w:uiPriority w:val="99"/>
    <w:semiHidden/>
    <w:rsid w:val="00A93B57"/>
    <w:rPr>
      <w:sz w:val="20"/>
      <w:szCs w:val="20"/>
    </w:rPr>
  </w:style>
  <w:style w:type="paragraph" w:styleId="CommentSubject">
    <w:name w:val="annotation subject"/>
    <w:basedOn w:val="CommentText"/>
    <w:next w:val="CommentText"/>
    <w:link w:val="CommentSubjectChar"/>
    <w:uiPriority w:val="99"/>
    <w:semiHidden/>
    <w:unhideWhenUsed/>
    <w:rsid w:val="00A93B57"/>
    <w:rPr>
      <w:b/>
      <w:bCs/>
    </w:rPr>
  </w:style>
  <w:style w:type="character" w:customStyle="1" w:styleId="CommentSubjectChar">
    <w:name w:val="Comment Subject Char"/>
    <w:basedOn w:val="CommentTextChar"/>
    <w:link w:val="CommentSubject"/>
    <w:uiPriority w:val="99"/>
    <w:semiHidden/>
    <w:rsid w:val="00A93B57"/>
    <w:rPr>
      <w:b/>
      <w:bCs/>
      <w:sz w:val="20"/>
      <w:szCs w:val="20"/>
    </w:rPr>
  </w:style>
  <w:style w:type="paragraph" w:styleId="BalloonText">
    <w:name w:val="Balloon Text"/>
    <w:basedOn w:val="Normal"/>
    <w:link w:val="BalloonTextChar"/>
    <w:uiPriority w:val="99"/>
    <w:semiHidden/>
    <w:unhideWhenUsed/>
    <w:rsid w:val="00A93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B57"/>
    <w:rPr>
      <w:rFonts w:ascii="Segoe UI" w:hAnsi="Segoe UI" w:cs="Segoe UI"/>
      <w:sz w:val="18"/>
      <w:szCs w:val="18"/>
    </w:rPr>
  </w:style>
  <w:style w:type="character" w:styleId="FollowedHyperlink">
    <w:name w:val="FollowedHyperlink"/>
    <w:basedOn w:val="DefaultParagraphFont"/>
    <w:uiPriority w:val="99"/>
    <w:semiHidden/>
    <w:unhideWhenUsed/>
    <w:rsid w:val="006C01A5"/>
    <w:rPr>
      <w:color w:val="954F72" w:themeColor="followedHyperlink"/>
      <w:u w:val="single"/>
    </w:rPr>
  </w:style>
  <w:style w:type="paragraph" w:styleId="Revision">
    <w:name w:val="Revision"/>
    <w:hidden/>
    <w:uiPriority w:val="99"/>
    <w:semiHidden/>
    <w:rsid w:val="0091582D"/>
    <w:pPr>
      <w:spacing w:after="0" w:line="240" w:lineRule="auto"/>
    </w:pPr>
  </w:style>
  <w:style w:type="paragraph" w:styleId="Footer">
    <w:name w:val="footer"/>
    <w:basedOn w:val="Normal"/>
    <w:link w:val="FooterChar"/>
    <w:uiPriority w:val="99"/>
    <w:unhideWhenUsed/>
    <w:rsid w:val="00F91E72"/>
    <w:pPr>
      <w:tabs>
        <w:tab w:val="center" w:pos="4680"/>
        <w:tab w:val="right" w:pos="9360"/>
      </w:tabs>
      <w:spacing w:after="0" w:line="240" w:lineRule="auto"/>
    </w:pPr>
  </w:style>
  <w:style w:type="paragraph" w:styleId="BodyText">
    <w:name w:val="Body Text"/>
    <w:basedOn w:val="Normal"/>
    <w:link w:val="BodyTextChar"/>
    <w:uiPriority w:val="99"/>
    <w:unhideWhenUsed/>
    <w:rsid w:val="0091582D"/>
    <w:pPr>
      <w:spacing w:after="120"/>
    </w:pPr>
  </w:style>
  <w:style w:type="character" w:customStyle="1" w:styleId="BodyTextChar">
    <w:name w:val="Body Text Char"/>
    <w:basedOn w:val="DefaultParagraphFont"/>
    <w:link w:val="BodyText"/>
    <w:uiPriority w:val="99"/>
    <w:rsid w:val="0091582D"/>
    <w:rPr>
      <w:rFonts w:ascii="Arial" w:hAnsi="Arial"/>
    </w:rPr>
  </w:style>
  <w:style w:type="character" w:customStyle="1" w:styleId="FooterChar">
    <w:name w:val="Footer Char"/>
    <w:basedOn w:val="DefaultParagraphFont"/>
    <w:link w:val="Footer"/>
    <w:uiPriority w:val="99"/>
    <w:rsid w:val="00F91E72"/>
    <w:rPr>
      <w:rFonts w:ascii="Arial" w:hAnsi="Arial"/>
    </w:rPr>
  </w:style>
  <w:style w:type="character" w:styleId="UnresolvedMention">
    <w:name w:val="Unresolved Mention"/>
    <w:basedOn w:val="DefaultParagraphFont"/>
    <w:uiPriority w:val="99"/>
    <w:semiHidden/>
    <w:unhideWhenUsed/>
    <w:rsid w:val="005E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3640">
      <w:bodyDiv w:val="1"/>
      <w:marLeft w:val="0"/>
      <w:marRight w:val="0"/>
      <w:marTop w:val="0"/>
      <w:marBottom w:val="0"/>
      <w:divBdr>
        <w:top w:val="none" w:sz="0" w:space="0" w:color="auto"/>
        <w:left w:val="none" w:sz="0" w:space="0" w:color="auto"/>
        <w:bottom w:val="none" w:sz="0" w:space="0" w:color="auto"/>
        <w:right w:val="none" w:sz="0" w:space="0" w:color="auto"/>
      </w:divBdr>
    </w:div>
    <w:div w:id="657538956">
      <w:bodyDiv w:val="1"/>
      <w:marLeft w:val="0"/>
      <w:marRight w:val="0"/>
      <w:marTop w:val="0"/>
      <w:marBottom w:val="0"/>
      <w:divBdr>
        <w:top w:val="none" w:sz="0" w:space="0" w:color="auto"/>
        <w:left w:val="none" w:sz="0" w:space="0" w:color="auto"/>
        <w:bottom w:val="none" w:sz="0" w:space="0" w:color="auto"/>
        <w:right w:val="none" w:sz="0" w:space="0" w:color="auto"/>
      </w:divBdr>
    </w:div>
    <w:div w:id="1547642394">
      <w:bodyDiv w:val="1"/>
      <w:marLeft w:val="0"/>
      <w:marRight w:val="0"/>
      <w:marTop w:val="0"/>
      <w:marBottom w:val="0"/>
      <w:divBdr>
        <w:top w:val="none" w:sz="0" w:space="0" w:color="auto"/>
        <w:left w:val="none" w:sz="0" w:space="0" w:color="auto"/>
        <w:bottom w:val="none" w:sz="0" w:space="0" w:color="auto"/>
        <w:right w:val="none" w:sz="0" w:space="0" w:color="auto"/>
      </w:divBdr>
    </w:div>
    <w:div w:id="1787457234">
      <w:bodyDiv w:val="1"/>
      <w:marLeft w:val="0"/>
      <w:marRight w:val="0"/>
      <w:marTop w:val="0"/>
      <w:marBottom w:val="0"/>
      <w:divBdr>
        <w:top w:val="none" w:sz="0" w:space="0" w:color="auto"/>
        <w:left w:val="none" w:sz="0" w:space="0" w:color="auto"/>
        <w:bottom w:val="none" w:sz="0" w:space="0" w:color="auto"/>
        <w:right w:val="none" w:sz="0" w:space="0" w:color="auto"/>
      </w:divBdr>
    </w:div>
    <w:div w:id="18329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fr.org/global-conflict-tracker/conflict/conflict-ukraine" TargetMode="External"/><Relationship Id="rId18" Type="http://schemas.openxmlformats.org/officeDocument/2006/relationships/hyperlink" Target="https://bible.oremus.org/?ql=573789040" TargetMode="External"/><Relationship Id="rId26" Type="http://schemas.openxmlformats.org/officeDocument/2006/relationships/hyperlink" Target="https://bible.oremus.org/?ql=573789196" TargetMode="External"/><Relationship Id="rId39" Type="http://schemas.openxmlformats.org/officeDocument/2006/relationships/hyperlink" Target="https://www.methodist.org.uk/our-faith/worship/singing-the-faith-plus/hymns/when-the-bonds-of-love-are-breaking-stf-656/" TargetMode="External"/><Relationship Id="rId3" Type="http://schemas.openxmlformats.org/officeDocument/2006/relationships/customXml" Target="../customXml/item3.xml"/><Relationship Id="rId21" Type="http://schemas.openxmlformats.org/officeDocument/2006/relationships/hyperlink" Target="https://bible.oremus.org/?ql=573789005" TargetMode="External"/><Relationship Id="rId34" Type="http://schemas.openxmlformats.org/officeDocument/2006/relationships/hyperlink" Target="https://www.methodist.org.uk/our-faith/worship/singing-the-faith-plus/hymns/heaven-shall-not-wait-stf-701/" TargetMode="External"/><Relationship Id="rId42" Type="http://schemas.openxmlformats.org/officeDocument/2006/relationships/hyperlink" Target="https://www.methodist.org.uk/our-faith/worship/singing-the-faith-plus/hymns/longing-for-light-we-wait-in-darkness-stf-706/"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bible.oremus.org/?ql=573788978" TargetMode="External"/><Relationship Id="rId25" Type="http://schemas.openxmlformats.org/officeDocument/2006/relationships/hyperlink" Target="https://bible.oremus.org/?ql=573789165" TargetMode="External"/><Relationship Id="rId33" Type="http://schemas.openxmlformats.org/officeDocument/2006/relationships/hyperlink" Target="https://www.methodist.org.uk/our-faith/worship/singing-the-faith-plus/hymns/hail-to-the-lords-anointed-stf-228/" TargetMode="External"/><Relationship Id="rId38" Type="http://schemas.openxmlformats.org/officeDocument/2006/relationships/hyperlink" Target="https://www.methodist.org.uk/our-faith/worship/singing-the-faith-plus/hymns/we-pray-for-peace-stf-719/"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ble.oremus.org/?ql=573788954" TargetMode="External"/><Relationship Id="rId20" Type="http://schemas.openxmlformats.org/officeDocument/2006/relationships/hyperlink" Target="https://bible.oremus.org/?ql=573789090" TargetMode="External"/><Relationship Id="rId29" Type="http://schemas.openxmlformats.org/officeDocument/2006/relationships/hyperlink" Target="https://www.methodist.org.uk/our-faith/worship/singing-the-faith-plus/hymns/be-still-and-know-that-i-am-god-stf-18/" TargetMode="External"/><Relationship Id="rId41" Type="http://schemas.openxmlformats.org/officeDocument/2006/relationships/hyperlink" Target="https://www.methodist.org.uk/our-faith/worship/singing-the-faith-plus/hymns/god-grant-us-words-to-speak-stf-64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ible.oremus.org/?ql=573789144" TargetMode="External"/><Relationship Id="rId32" Type="http://schemas.openxmlformats.org/officeDocument/2006/relationships/hyperlink" Target="https://www.methodist.org.uk/our-faith/worship/singing-the-faith-plus/hymns/lord-in-our-lonely-hours-stf-616/" TargetMode="External"/><Relationship Id="rId37" Type="http://schemas.openxmlformats.org/officeDocument/2006/relationships/hyperlink" Target="https://www.methodist.org.uk/our-faith/worship/singing-the-faith-plus/hymns/look-around-you-can-you-see-stf-525/" TargetMode="External"/><Relationship Id="rId40" Type="http://schemas.openxmlformats.org/officeDocument/2006/relationships/hyperlink" Target="https://www.methodist.org.uk/our-faith/worship/singing-the-faith-plus/hymns/community-of-christ-stf-681/"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biblesociety.org.uk/latest/news/ukraine-crisis-how-psalm-31-is-bringing-comfort" TargetMode="External"/><Relationship Id="rId23" Type="http://schemas.openxmlformats.org/officeDocument/2006/relationships/hyperlink" Target="https://bible.oremus.org/?ql=573789123" TargetMode="External"/><Relationship Id="rId28" Type="http://schemas.openxmlformats.org/officeDocument/2006/relationships/hyperlink" Target="https://bible.oremus.org/?ql=573789235" TargetMode="External"/><Relationship Id="rId36" Type="http://schemas.openxmlformats.org/officeDocument/2006/relationships/hyperlink" Target="https://www.methodist.org.uk/our-faith/worship/singing-the-faith-plus/hymns/god-as-with-silent-hearts-we-bring-to-mind-stf-698/" TargetMode="External"/><Relationship Id="rId10" Type="http://schemas.openxmlformats.org/officeDocument/2006/relationships/endnotes" Target="endnotes.xml"/><Relationship Id="rId19" Type="http://schemas.openxmlformats.org/officeDocument/2006/relationships/hyperlink" Target="https://bible.oremus.org/?ql=573789075" TargetMode="External"/><Relationship Id="rId31" Type="http://schemas.openxmlformats.org/officeDocument/2006/relationships/hyperlink" Target="https://www.methodist.org.uk/our-faith/worship/singing-the-faith-plus/hymns/immortal-invisible-god-only-wise-stf-55/" TargetMode="External"/><Relationship Id="rId44" Type="http://schemas.openxmlformats.org/officeDocument/2006/relationships/hyperlink" Target="https://www.methodist.org.uk/our-faith/prayer/ukra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or-the-life-of-the-world-yale-center-for-faith-culture.simplecast.com/episodes/miroslav-volf-war-on-ukraine-theological-and-moral-reflections" TargetMode="External"/><Relationship Id="rId22" Type="http://schemas.openxmlformats.org/officeDocument/2006/relationships/hyperlink" Target="https://www.instructables.com/Origami-Peace-Dove/" TargetMode="External"/><Relationship Id="rId27" Type="http://schemas.openxmlformats.org/officeDocument/2006/relationships/hyperlink" Target="https://www.methodist.org.uk/our-faith/prayer/ukraine/" TargetMode="External"/><Relationship Id="rId30" Type="http://schemas.openxmlformats.org/officeDocument/2006/relationships/hyperlink" Target="https://www.methodist.org.uk/our-faith/worship/singing-the-faith-plus/hymns/everlasting-god-stf-46/" TargetMode="External"/><Relationship Id="rId35" Type="http://schemas.openxmlformats.org/officeDocument/2006/relationships/hyperlink" Target="https://www.methodist.org.uk/our-faith/worship/singing-the-faith-plus/hymns/praise-to-the-god-who-clears-the-way-stf-183/" TargetMode="External"/><Relationship Id="rId43" Type="http://schemas.openxmlformats.org/officeDocument/2006/relationships/hyperlink" Target="https://www.methodist.org.uk/our-faith/worship/singing-the-faith-plus/hymns/make-me-a-channel-of-your-peace-stf-7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BCB35CB79F146BED259E443F1DD05" ma:contentTypeVersion="7" ma:contentTypeDescription="Create a new document." ma:contentTypeScope="" ma:versionID="9eb79564418bdf2eac238f02a9c2d685">
  <xsd:schema xmlns:xsd="http://www.w3.org/2001/XMLSchema" xmlns:xs="http://www.w3.org/2001/XMLSchema" xmlns:p="http://schemas.microsoft.com/office/2006/metadata/properties" xmlns:ns3="fe4243dc-71b3-4f20-84c0-3cabedfea949" targetNamespace="http://schemas.microsoft.com/office/2006/metadata/properties" ma:root="true" ma:fieldsID="bfa73ccf7a0d36588a6bbab31801dba9" ns3:_="">
    <xsd:import namespace="fe4243dc-71b3-4f20-84c0-3cabedfea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243dc-71b3-4f20-84c0-3cabedfea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2D83-1708-42FF-B34A-D846DAC9F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243dc-71b3-4f20-84c0-3cabedfea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179FA-B1B2-4B5F-B5A9-9904FD01E8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3C0FEA-A8F4-42F9-A6D5-030B01EE64D5}">
  <ds:schemaRefs>
    <ds:schemaRef ds:uri="http://schemas.microsoft.com/sharepoint/v3/contenttype/forms"/>
  </ds:schemaRefs>
</ds:datastoreItem>
</file>

<file path=customXml/itemProps4.xml><?xml version="1.0" encoding="utf-8"?>
<ds:datastoreItem xmlns:ds="http://schemas.openxmlformats.org/officeDocument/2006/customXml" ds:itemID="{C5D4DDFC-3E4D-45A6-BD21-A3816FF7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Ceaser</dc:creator>
  <cp:keywords/>
  <dc:description/>
  <cp:lastModifiedBy>Helen Wareing</cp:lastModifiedBy>
  <cp:revision>7</cp:revision>
  <dcterms:created xsi:type="dcterms:W3CDTF">2024-02-01T11:20:00Z</dcterms:created>
  <dcterms:modified xsi:type="dcterms:W3CDTF">2024-02-01T12:10:00Z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0x010100410BCB35CB79F146BED259E443F1DD05</vt:lpwstr>
  </property>
  <property fmtid="{D5CDD505-2E9C-101B-9397-08002B2CF9AE}" pid="3" name="MediaServiceImageTags">
    <vt:lpwstr/>
  </property>
</Properties>
</file>