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858FC" w14:textId="0068ECEC" w:rsidR="00F0224D" w:rsidRDefault="00F0224D" w:rsidP="00F0224D">
      <w:pPr>
        <w:spacing w:beforeAutospacing="1" w:after="100" w:afterAutospacing="1" w:line="240" w:lineRule="auto"/>
        <w:jc w:val="both"/>
        <w:rPr>
          <w:rFonts w:eastAsia="Times New Roman" w:cs="Calibri"/>
          <w:color w:val="0000CC"/>
          <w:shd w:val="clear" w:color="auto" w:fill="FFFFFF"/>
        </w:rPr>
      </w:pPr>
      <w:r w:rsidRPr="00A04439">
        <w:rPr>
          <w:rFonts w:eastAsia="Times New Roman" w:cs="Calibri"/>
          <w:color w:val="0000CC"/>
          <w:lang w:val="en"/>
        </w:rPr>
        <w:t>This Sickness Absence Policy template was developed to </w:t>
      </w:r>
      <w:r w:rsidRPr="00A04439">
        <w:rPr>
          <w:rFonts w:eastAsia="Times New Roman" w:cs="Calibri"/>
          <w:color w:val="0000CC"/>
          <w:shd w:val="clear" w:color="auto" w:fill="FFFFFF"/>
        </w:rPr>
        <w:t>assist</w:t>
      </w:r>
      <w:r w:rsidRPr="00A04439">
        <w:rPr>
          <w:rFonts w:eastAsia="Times New Roman" w:cs="Calibri"/>
          <w:color w:val="0000CC"/>
          <w:lang w:val="en"/>
        </w:rPr>
        <w:t> local churches, circuits, districts and other local employing bodies</w:t>
      </w:r>
      <w:r w:rsidRPr="00A04439">
        <w:rPr>
          <w:rFonts w:eastAsia="Times New Roman" w:cs="Calibri"/>
          <w:color w:val="0000CC"/>
          <w:shd w:val="clear" w:color="auto" w:fill="FFFFFF"/>
          <w:lang w:val="en"/>
        </w:rPr>
        <w:t> </w:t>
      </w:r>
      <w:r w:rsidRPr="00A04439">
        <w:rPr>
          <w:rFonts w:eastAsia="Times New Roman" w:cs="Calibri"/>
          <w:color w:val="0000CC"/>
          <w:shd w:val="clear" w:color="auto" w:fill="FFFFFF"/>
        </w:rPr>
        <w:t>in drafting and agreeing their own policy.</w:t>
      </w:r>
      <w:r w:rsidRPr="00A04439">
        <w:rPr>
          <w:rFonts w:eastAsia="Times New Roman" w:cs="Calibri"/>
          <w:color w:val="0000CC"/>
        </w:rPr>
        <w:t> Therefore, the content of this policy template should be adapted </w:t>
      </w:r>
      <w:r w:rsidRPr="00A04439">
        <w:rPr>
          <w:rFonts w:eastAsia="Times New Roman" w:cs="Calibri"/>
          <w:color w:val="0000CC"/>
          <w:shd w:val="clear" w:color="auto" w:fill="FFFFFF"/>
        </w:rPr>
        <w:t>to suit their size, structure and needs. As a minimum text in blue font should be adjusted.</w:t>
      </w:r>
    </w:p>
    <w:p w14:paraId="4E047FCD" w14:textId="14AC8C68" w:rsidR="00C94639" w:rsidRPr="00746DF2" w:rsidRDefault="00A04439" w:rsidP="00746DF2">
      <w:pPr>
        <w:spacing w:beforeAutospacing="1" w:after="100" w:afterAutospacing="1" w:line="240" w:lineRule="auto"/>
        <w:jc w:val="center"/>
        <w:rPr>
          <w:rFonts w:eastAsia="Times New Roman" w:cs="Times New Roman"/>
          <w:color w:val="000000"/>
          <w:sz w:val="24"/>
          <w:szCs w:val="24"/>
        </w:rPr>
      </w:pPr>
      <w:r w:rsidRPr="00A04439">
        <w:rPr>
          <w:rFonts w:eastAsia="Times New Roman" w:cs="Times New Roman"/>
          <w:color w:val="000000"/>
          <w:sz w:val="24"/>
          <w:szCs w:val="24"/>
        </w:rPr>
        <w:t xml:space="preserve">SICKNESS ABSENCE POLICY </w:t>
      </w:r>
      <w:r w:rsidR="00C94639">
        <w:rPr>
          <w:rFonts w:eastAsia="Times New Roman" w:cs="Times New Roman"/>
          <w:color w:val="000000"/>
          <w:sz w:val="24"/>
          <w:szCs w:val="24"/>
        </w:rPr>
        <w:t>–</w:t>
      </w:r>
      <w:r w:rsidRPr="00A04439">
        <w:rPr>
          <w:rFonts w:eastAsia="Times New Roman" w:cs="Times New Roman"/>
          <w:color w:val="000000"/>
          <w:sz w:val="24"/>
          <w:szCs w:val="24"/>
        </w:rPr>
        <w:t xml:space="preserve"> </w:t>
      </w:r>
      <w:r w:rsidR="00BB19C6">
        <w:rPr>
          <w:rFonts w:eastAsia="Times New Roman" w:cs="Times New Roman"/>
          <w:color w:val="000000"/>
          <w:sz w:val="24"/>
          <w:szCs w:val="24"/>
        </w:rPr>
        <w:t xml:space="preserve">DRAFT </w:t>
      </w:r>
      <w:r w:rsidRPr="00A04439">
        <w:rPr>
          <w:rFonts w:eastAsia="Times New Roman" w:cs="Times New Roman"/>
          <w:color w:val="000000"/>
          <w:sz w:val="24"/>
          <w:szCs w:val="24"/>
        </w:rPr>
        <w:t>TEMPLATE</w:t>
      </w:r>
    </w:p>
    <w:sdt>
      <w:sdtPr>
        <w:rPr>
          <w:caps w:val="0"/>
          <w:color w:val="auto"/>
          <w:spacing w:val="0"/>
          <w:sz w:val="20"/>
          <w:szCs w:val="20"/>
        </w:rPr>
        <w:id w:val="1412127649"/>
        <w:docPartObj>
          <w:docPartGallery w:val="Table of Contents"/>
          <w:docPartUnique/>
        </w:docPartObj>
      </w:sdtPr>
      <w:sdtEndPr>
        <w:rPr>
          <w:b/>
          <w:bCs/>
          <w:noProof/>
        </w:rPr>
      </w:sdtEndPr>
      <w:sdtContent>
        <w:p w14:paraId="78253E2C" w14:textId="01C97EE7" w:rsidR="00A04439" w:rsidRDefault="00A04439">
          <w:pPr>
            <w:pStyle w:val="TOCHeading"/>
          </w:pPr>
          <w:r>
            <w:t>Contents</w:t>
          </w:r>
        </w:p>
        <w:p w14:paraId="76013F59" w14:textId="17674A33" w:rsidR="00C94639" w:rsidRDefault="00A04439">
          <w:pPr>
            <w:pStyle w:val="TOC1"/>
            <w:tabs>
              <w:tab w:val="right" w:leader="dot" w:pos="9016"/>
            </w:tabs>
            <w:rPr>
              <w:noProof/>
              <w:sz w:val="22"/>
              <w:szCs w:val="22"/>
            </w:rPr>
          </w:pPr>
          <w:r>
            <w:fldChar w:fldCharType="begin"/>
          </w:r>
          <w:r>
            <w:instrText xml:space="preserve"> TOC \o "1-3" \h \z \u </w:instrText>
          </w:r>
          <w:r>
            <w:fldChar w:fldCharType="separate"/>
          </w:r>
          <w:hyperlink w:anchor="_Toc134192319" w:history="1">
            <w:r w:rsidR="00C94639" w:rsidRPr="00D17BAF">
              <w:rPr>
                <w:rStyle w:val="Hyperlink"/>
                <w:noProof/>
              </w:rPr>
              <w:t>Introduction</w:t>
            </w:r>
            <w:r w:rsidR="00C94639">
              <w:rPr>
                <w:noProof/>
                <w:webHidden/>
              </w:rPr>
              <w:tab/>
            </w:r>
            <w:r w:rsidR="00C94639">
              <w:rPr>
                <w:noProof/>
                <w:webHidden/>
              </w:rPr>
              <w:fldChar w:fldCharType="begin"/>
            </w:r>
            <w:r w:rsidR="00C94639">
              <w:rPr>
                <w:noProof/>
                <w:webHidden/>
              </w:rPr>
              <w:instrText xml:space="preserve"> PAGEREF _Toc134192319 \h </w:instrText>
            </w:r>
            <w:r w:rsidR="00C94639">
              <w:rPr>
                <w:noProof/>
                <w:webHidden/>
              </w:rPr>
            </w:r>
            <w:r w:rsidR="00C94639">
              <w:rPr>
                <w:noProof/>
                <w:webHidden/>
              </w:rPr>
              <w:fldChar w:fldCharType="separate"/>
            </w:r>
            <w:r w:rsidR="006E52FE">
              <w:rPr>
                <w:noProof/>
                <w:webHidden/>
              </w:rPr>
              <w:t>2</w:t>
            </w:r>
            <w:r w:rsidR="00C94639">
              <w:rPr>
                <w:noProof/>
                <w:webHidden/>
              </w:rPr>
              <w:fldChar w:fldCharType="end"/>
            </w:r>
          </w:hyperlink>
        </w:p>
        <w:p w14:paraId="28E837E3" w14:textId="3C6BBCEA" w:rsidR="00C94639" w:rsidRDefault="005F7789">
          <w:pPr>
            <w:pStyle w:val="TOC1"/>
            <w:tabs>
              <w:tab w:val="right" w:leader="dot" w:pos="9016"/>
            </w:tabs>
            <w:rPr>
              <w:noProof/>
              <w:sz w:val="22"/>
              <w:szCs w:val="22"/>
            </w:rPr>
          </w:pPr>
          <w:hyperlink w:anchor="_Toc134192320" w:history="1">
            <w:r w:rsidR="00C94639" w:rsidRPr="00D17BAF">
              <w:rPr>
                <w:rStyle w:val="Hyperlink"/>
                <w:noProof/>
              </w:rPr>
              <w:t>Responsibilities</w:t>
            </w:r>
            <w:r w:rsidR="00C94639">
              <w:rPr>
                <w:noProof/>
                <w:webHidden/>
              </w:rPr>
              <w:tab/>
            </w:r>
            <w:r w:rsidR="00C94639">
              <w:rPr>
                <w:noProof/>
                <w:webHidden/>
              </w:rPr>
              <w:fldChar w:fldCharType="begin"/>
            </w:r>
            <w:r w:rsidR="00C94639">
              <w:rPr>
                <w:noProof/>
                <w:webHidden/>
              </w:rPr>
              <w:instrText xml:space="preserve"> PAGEREF _Toc134192320 \h </w:instrText>
            </w:r>
            <w:r w:rsidR="00C94639">
              <w:rPr>
                <w:noProof/>
                <w:webHidden/>
              </w:rPr>
            </w:r>
            <w:r w:rsidR="00C94639">
              <w:rPr>
                <w:noProof/>
                <w:webHidden/>
              </w:rPr>
              <w:fldChar w:fldCharType="separate"/>
            </w:r>
            <w:r w:rsidR="006E52FE">
              <w:rPr>
                <w:noProof/>
                <w:webHidden/>
              </w:rPr>
              <w:t>2</w:t>
            </w:r>
            <w:r w:rsidR="00C94639">
              <w:rPr>
                <w:noProof/>
                <w:webHidden/>
              </w:rPr>
              <w:fldChar w:fldCharType="end"/>
            </w:r>
          </w:hyperlink>
        </w:p>
        <w:p w14:paraId="6FB4D15C" w14:textId="55582427" w:rsidR="00C94639" w:rsidRDefault="005F7789">
          <w:pPr>
            <w:pStyle w:val="TOC2"/>
            <w:tabs>
              <w:tab w:val="right" w:leader="dot" w:pos="9016"/>
            </w:tabs>
            <w:rPr>
              <w:noProof/>
              <w:sz w:val="22"/>
              <w:szCs w:val="22"/>
            </w:rPr>
          </w:pPr>
          <w:hyperlink w:anchor="_Toc134192321" w:history="1">
            <w:r w:rsidR="00C94639" w:rsidRPr="00D17BAF">
              <w:rPr>
                <w:rStyle w:val="Hyperlink"/>
                <w:noProof/>
              </w:rPr>
              <w:t>Guidelines for line managers</w:t>
            </w:r>
            <w:r w:rsidR="00C94639">
              <w:rPr>
                <w:noProof/>
                <w:webHidden/>
              </w:rPr>
              <w:tab/>
            </w:r>
            <w:r w:rsidR="00C94639">
              <w:rPr>
                <w:noProof/>
                <w:webHidden/>
              </w:rPr>
              <w:fldChar w:fldCharType="begin"/>
            </w:r>
            <w:r w:rsidR="00C94639">
              <w:rPr>
                <w:noProof/>
                <w:webHidden/>
              </w:rPr>
              <w:instrText xml:space="preserve"> PAGEREF _Toc134192321 \h </w:instrText>
            </w:r>
            <w:r w:rsidR="00C94639">
              <w:rPr>
                <w:noProof/>
                <w:webHidden/>
              </w:rPr>
            </w:r>
            <w:r w:rsidR="00C94639">
              <w:rPr>
                <w:noProof/>
                <w:webHidden/>
              </w:rPr>
              <w:fldChar w:fldCharType="separate"/>
            </w:r>
            <w:r w:rsidR="006E52FE">
              <w:rPr>
                <w:noProof/>
                <w:webHidden/>
              </w:rPr>
              <w:t>2</w:t>
            </w:r>
            <w:r w:rsidR="00C94639">
              <w:rPr>
                <w:noProof/>
                <w:webHidden/>
              </w:rPr>
              <w:fldChar w:fldCharType="end"/>
            </w:r>
          </w:hyperlink>
        </w:p>
        <w:p w14:paraId="06D0A4B8" w14:textId="27F7ED4E" w:rsidR="00C94639" w:rsidRDefault="005F7789">
          <w:pPr>
            <w:pStyle w:val="TOC2"/>
            <w:tabs>
              <w:tab w:val="right" w:leader="dot" w:pos="9016"/>
            </w:tabs>
            <w:rPr>
              <w:noProof/>
              <w:sz w:val="22"/>
              <w:szCs w:val="22"/>
            </w:rPr>
          </w:pPr>
          <w:hyperlink w:anchor="_Toc134192322" w:history="1">
            <w:r w:rsidR="00C94639" w:rsidRPr="00D17BAF">
              <w:rPr>
                <w:rStyle w:val="Hyperlink"/>
                <w:noProof/>
              </w:rPr>
              <w:t>Guidelines for employees</w:t>
            </w:r>
            <w:r w:rsidR="00C94639">
              <w:rPr>
                <w:noProof/>
                <w:webHidden/>
              </w:rPr>
              <w:tab/>
            </w:r>
            <w:r w:rsidR="00C94639">
              <w:rPr>
                <w:noProof/>
                <w:webHidden/>
              </w:rPr>
              <w:fldChar w:fldCharType="begin"/>
            </w:r>
            <w:r w:rsidR="00C94639">
              <w:rPr>
                <w:noProof/>
                <w:webHidden/>
              </w:rPr>
              <w:instrText xml:space="preserve"> PAGEREF _Toc134192322 \h </w:instrText>
            </w:r>
            <w:r w:rsidR="00C94639">
              <w:rPr>
                <w:noProof/>
                <w:webHidden/>
              </w:rPr>
            </w:r>
            <w:r w:rsidR="00C94639">
              <w:rPr>
                <w:noProof/>
                <w:webHidden/>
              </w:rPr>
              <w:fldChar w:fldCharType="separate"/>
            </w:r>
            <w:r w:rsidR="006E52FE">
              <w:rPr>
                <w:noProof/>
                <w:webHidden/>
              </w:rPr>
              <w:t>3</w:t>
            </w:r>
            <w:r w:rsidR="00C94639">
              <w:rPr>
                <w:noProof/>
                <w:webHidden/>
              </w:rPr>
              <w:fldChar w:fldCharType="end"/>
            </w:r>
          </w:hyperlink>
        </w:p>
        <w:p w14:paraId="0D4BE8B6" w14:textId="549D7838" w:rsidR="00C94639" w:rsidRDefault="005F7789">
          <w:pPr>
            <w:pStyle w:val="TOC1"/>
            <w:tabs>
              <w:tab w:val="right" w:leader="dot" w:pos="9016"/>
            </w:tabs>
            <w:rPr>
              <w:noProof/>
              <w:sz w:val="22"/>
              <w:szCs w:val="22"/>
            </w:rPr>
          </w:pPr>
          <w:hyperlink w:anchor="_Toc134192323" w:history="1">
            <w:r w:rsidR="00C94639" w:rsidRPr="00D17BAF">
              <w:rPr>
                <w:rStyle w:val="Hyperlink"/>
                <w:noProof/>
              </w:rPr>
              <w:t>Notification and evidence of sickness absence</w:t>
            </w:r>
            <w:r w:rsidR="00C94639">
              <w:rPr>
                <w:noProof/>
                <w:webHidden/>
              </w:rPr>
              <w:tab/>
            </w:r>
            <w:r w:rsidR="00C94639">
              <w:rPr>
                <w:noProof/>
                <w:webHidden/>
              </w:rPr>
              <w:fldChar w:fldCharType="begin"/>
            </w:r>
            <w:r w:rsidR="00C94639">
              <w:rPr>
                <w:noProof/>
                <w:webHidden/>
              </w:rPr>
              <w:instrText xml:space="preserve"> PAGEREF _Toc134192323 \h </w:instrText>
            </w:r>
            <w:r w:rsidR="00C94639">
              <w:rPr>
                <w:noProof/>
                <w:webHidden/>
              </w:rPr>
            </w:r>
            <w:r w:rsidR="00C94639">
              <w:rPr>
                <w:noProof/>
                <w:webHidden/>
              </w:rPr>
              <w:fldChar w:fldCharType="separate"/>
            </w:r>
            <w:r w:rsidR="006E52FE">
              <w:rPr>
                <w:noProof/>
                <w:webHidden/>
              </w:rPr>
              <w:t>3</w:t>
            </w:r>
            <w:r w:rsidR="00C94639">
              <w:rPr>
                <w:noProof/>
                <w:webHidden/>
              </w:rPr>
              <w:fldChar w:fldCharType="end"/>
            </w:r>
          </w:hyperlink>
        </w:p>
        <w:p w14:paraId="342B34A2" w14:textId="53D2C862" w:rsidR="00C94639" w:rsidRDefault="005F7789">
          <w:pPr>
            <w:pStyle w:val="TOC2"/>
            <w:tabs>
              <w:tab w:val="right" w:leader="dot" w:pos="9016"/>
            </w:tabs>
            <w:rPr>
              <w:noProof/>
              <w:sz w:val="22"/>
              <w:szCs w:val="22"/>
            </w:rPr>
          </w:pPr>
          <w:hyperlink w:anchor="_Toc134192324" w:history="1">
            <w:r w:rsidR="00C94639" w:rsidRPr="00D17BAF">
              <w:rPr>
                <w:rStyle w:val="Hyperlink"/>
                <w:noProof/>
              </w:rPr>
              <w:t>Absence Notification</w:t>
            </w:r>
            <w:r w:rsidR="00C94639">
              <w:rPr>
                <w:noProof/>
                <w:webHidden/>
              </w:rPr>
              <w:tab/>
            </w:r>
            <w:r w:rsidR="00C94639">
              <w:rPr>
                <w:noProof/>
                <w:webHidden/>
              </w:rPr>
              <w:fldChar w:fldCharType="begin"/>
            </w:r>
            <w:r w:rsidR="00C94639">
              <w:rPr>
                <w:noProof/>
                <w:webHidden/>
              </w:rPr>
              <w:instrText xml:space="preserve"> PAGEREF _Toc134192324 \h </w:instrText>
            </w:r>
            <w:r w:rsidR="00C94639">
              <w:rPr>
                <w:noProof/>
                <w:webHidden/>
              </w:rPr>
            </w:r>
            <w:r w:rsidR="00C94639">
              <w:rPr>
                <w:noProof/>
                <w:webHidden/>
              </w:rPr>
              <w:fldChar w:fldCharType="separate"/>
            </w:r>
            <w:r w:rsidR="006E52FE">
              <w:rPr>
                <w:noProof/>
                <w:webHidden/>
              </w:rPr>
              <w:t>3</w:t>
            </w:r>
            <w:r w:rsidR="00C94639">
              <w:rPr>
                <w:noProof/>
                <w:webHidden/>
              </w:rPr>
              <w:fldChar w:fldCharType="end"/>
            </w:r>
          </w:hyperlink>
        </w:p>
        <w:p w14:paraId="788EEC43" w14:textId="2F149F50" w:rsidR="00C94639" w:rsidRDefault="005F7789">
          <w:pPr>
            <w:pStyle w:val="TOC2"/>
            <w:tabs>
              <w:tab w:val="right" w:leader="dot" w:pos="9016"/>
            </w:tabs>
            <w:rPr>
              <w:noProof/>
              <w:sz w:val="22"/>
              <w:szCs w:val="22"/>
            </w:rPr>
          </w:pPr>
          <w:hyperlink w:anchor="_Toc134192325" w:history="1">
            <w:r w:rsidR="00C94639" w:rsidRPr="00D17BAF">
              <w:rPr>
                <w:rStyle w:val="Hyperlink"/>
                <w:noProof/>
              </w:rPr>
              <w:t>Self-certification of sickness absence</w:t>
            </w:r>
            <w:r w:rsidR="00C94639">
              <w:rPr>
                <w:noProof/>
                <w:webHidden/>
              </w:rPr>
              <w:tab/>
            </w:r>
            <w:r w:rsidR="00C94639">
              <w:rPr>
                <w:noProof/>
                <w:webHidden/>
              </w:rPr>
              <w:fldChar w:fldCharType="begin"/>
            </w:r>
            <w:r w:rsidR="00C94639">
              <w:rPr>
                <w:noProof/>
                <w:webHidden/>
              </w:rPr>
              <w:instrText xml:space="preserve"> PAGEREF _Toc134192325 \h </w:instrText>
            </w:r>
            <w:r w:rsidR="00C94639">
              <w:rPr>
                <w:noProof/>
                <w:webHidden/>
              </w:rPr>
            </w:r>
            <w:r w:rsidR="00C94639">
              <w:rPr>
                <w:noProof/>
                <w:webHidden/>
              </w:rPr>
              <w:fldChar w:fldCharType="separate"/>
            </w:r>
            <w:r w:rsidR="006E52FE">
              <w:rPr>
                <w:noProof/>
                <w:webHidden/>
              </w:rPr>
              <w:t>4</w:t>
            </w:r>
            <w:r w:rsidR="00C94639">
              <w:rPr>
                <w:noProof/>
                <w:webHidden/>
              </w:rPr>
              <w:fldChar w:fldCharType="end"/>
            </w:r>
          </w:hyperlink>
        </w:p>
        <w:p w14:paraId="1E0AB623" w14:textId="723CDF3A" w:rsidR="00C94639" w:rsidRDefault="005F7789">
          <w:pPr>
            <w:pStyle w:val="TOC2"/>
            <w:tabs>
              <w:tab w:val="right" w:leader="dot" w:pos="9016"/>
            </w:tabs>
            <w:rPr>
              <w:noProof/>
              <w:sz w:val="22"/>
              <w:szCs w:val="22"/>
            </w:rPr>
          </w:pPr>
          <w:hyperlink w:anchor="_Toc134192326" w:history="1">
            <w:r w:rsidR="00C94639" w:rsidRPr="00D17BAF">
              <w:rPr>
                <w:rStyle w:val="Hyperlink"/>
                <w:noProof/>
              </w:rPr>
              <w:t>Statement of fitness for work (fit note)</w:t>
            </w:r>
            <w:r w:rsidR="00C94639">
              <w:rPr>
                <w:noProof/>
                <w:webHidden/>
              </w:rPr>
              <w:tab/>
            </w:r>
            <w:r w:rsidR="00C94639">
              <w:rPr>
                <w:noProof/>
                <w:webHidden/>
              </w:rPr>
              <w:fldChar w:fldCharType="begin"/>
            </w:r>
            <w:r w:rsidR="00C94639">
              <w:rPr>
                <w:noProof/>
                <w:webHidden/>
              </w:rPr>
              <w:instrText xml:space="preserve"> PAGEREF _Toc134192326 \h </w:instrText>
            </w:r>
            <w:r w:rsidR="00C94639">
              <w:rPr>
                <w:noProof/>
                <w:webHidden/>
              </w:rPr>
            </w:r>
            <w:r w:rsidR="00C94639">
              <w:rPr>
                <w:noProof/>
                <w:webHidden/>
              </w:rPr>
              <w:fldChar w:fldCharType="separate"/>
            </w:r>
            <w:r w:rsidR="006E52FE">
              <w:rPr>
                <w:noProof/>
                <w:webHidden/>
              </w:rPr>
              <w:t>5</w:t>
            </w:r>
            <w:r w:rsidR="00C94639">
              <w:rPr>
                <w:noProof/>
                <w:webHidden/>
              </w:rPr>
              <w:fldChar w:fldCharType="end"/>
            </w:r>
          </w:hyperlink>
        </w:p>
        <w:p w14:paraId="1BFA107E" w14:textId="2E592B6B" w:rsidR="00C94639" w:rsidRDefault="005F7789">
          <w:pPr>
            <w:pStyle w:val="TOC1"/>
            <w:tabs>
              <w:tab w:val="right" w:leader="dot" w:pos="9016"/>
            </w:tabs>
            <w:rPr>
              <w:noProof/>
              <w:sz w:val="22"/>
              <w:szCs w:val="22"/>
            </w:rPr>
          </w:pPr>
          <w:hyperlink w:anchor="_Toc134192327" w:history="1">
            <w:r w:rsidR="00C94639" w:rsidRPr="00D17BAF">
              <w:rPr>
                <w:rStyle w:val="Hyperlink"/>
                <w:noProof/>
              </w:rPr>
              <w:t>Sick pay</w:t>
            </w:r>
            <w:r w:rsidR="00C94639">
              <w:rPr>
                <w:noProof/>
                <w:webHidden/>
              </w:rPr>
              <w:tab/>
            </w:r>
            <w:r w:rsidR="00C94639">
              <w:rPr>
                <w:noProof/>
                <w:webHidden/>
              </w:rPr>
              <w:fldChar w:fldCharType="begin"/>
            </w:r>
            <w:r w:rsidR="00C94639">
              <w:rPr>
                <w:noProof/>
                <w:webHidden/>
              </w:rPr>
              <w:instrText xml:space="preserve"> PAGEREF _Toc134192327 \h </w:instrText>
            </w:r>
            <w:r w:rsidR="00C94639">
              <w:rPr>
                <w:noProof/>
                <w:webHidden/>
              </w:rPr>
            </w:r>
            <w:r w:rsidR="00C94639">
              <w:rPr>
                <w:noProof/>
                <w:webHidden/>
              </w:rPr>
              <w:fldChar w:fldCharType="separate"/>
            </w:r>
            <w:r w:rsidR="006E52FE">
              <w:rPr>
                <w:noProof/>
                <w:webHidden/>
              </w:rPr>
              <w:t>5</w:t>
            </w:r>
            <w:r w:rsidR="00C94639">
              <w:rPr>
                <w:noProof/>
                <w:webHidden/>
              </w:rPr>
              <w:fldChar w:fldCharType="end"/>
            </w:r>
          </w:hyperlink>
        </w:p>
        <w:p w14:paraId="635778F4" w14:textId="0A5EA707" w:rsidR="00C94639" w:rsidRDefault="005F7789">
          <w:pPr>
            <w:pStyle w:val="TOC1"/>
            <w:tabs>
              <w:tab w:val="right" w:leader="dot" w:pos="9016"/>
            </w:tabs>
            <w:rPr>
              <w:noProof/>
              <w:sz w:val="22"/>
              <w:szCs w:val="22"/>
            </w:rPr>
          </w:pPr>
          <w:hyperlink w:anchor="_Toc134192328" w:history="1">
            <w:r w:rsidR="00C94639" w:rsidRPr="00D17BAF">
              <w:rPr>
                <w:rStyle w:val="Hyperlink"/>
                <w:noProof/>
              </w:rPr>
              <w:t>Medical appointments</w:t>
            </w:r>
            <w:r w:rsidR="00C94639">
              <w:rPr>
                <w:noProof/>
                <w:webHidden/>
              </w:rPr>
              <w:tab/>
            </w:r>
            <w:r w:rsidR="00C94639">
              <w:rPr>
                <w:noProof/>
                <w:webHidden/>
              </w:rPr>
              <w:fldChar w:fldCharType="begin"/>
            </w:r>
            <w:r w:rsidR="00C94639">
              <w:rPr>
                <w:noProof/>
                <w:webHidden/>
              </w:rPr>
              <w:instrText xml:space="preserve"> PAGEREF _Toc134192328 \h </w:instrText>
            </w:r>
            <w:r w:rsidR="00C94639">
              <w:rPr>
                <w:noProof/>
                <w:webHidden/>
              </w:rPr>
            </w:r>
            <w:r w:rsidR="00C94639">
              <w:rPr>
                <w:noProof/>
                <w:webHidden/>
              </w:rPr>
              <w:fldChar w:fldCharType="separate"/>
            </w:r>
            <w:r w:rsidR="006E52FE">
              <w:rPr>
                <w:noProof/>
                <w:webHidden/>
              </w:rPr>
              <w:t>6</w:t>
            </w:r>
            <w:r w:rsidR="00C94639">
              <w:rPr>
                <w:noProof/>
                <w:webHidden/>
              </w:rPr>
              <w:fldChar w:fldCharType="end"/>
            </w:r>
          </w:hyperlink>
        </w:p>
        <w:p w14:paraId="2DC817E9" w14:textId="18EEC791" w:rsidR="00C94639" w:rsidRDefault="005F7789">
          <w:pPr>
            <w:pStyle w:val="TOC1"/>
            <w:tabs>
              <w:tab w:val="right" w:leader="dot" w:pos="9016"/>
            </w:tabs>
            <w:rPr>
              <w:noProof/>
              <w:sz w:val="22"/>
              <w:szCs w:val="22"/>
            </w:rPr>
          </w:pPr>
          <w:hyperlink w:anchor="_Toc134192329" w:history="1">
            <w:r w:rsidR="00C94639" w:rsidRPr="00D17BAF">
              <w:rPr>
                <w:rStyle w:val="Hyperlink"/>
                <w:noProof/>
              </w:rPr>
              <w:t>Return to work</w:t>
            </w:r>
            <w:r w:rsidR="00C94639">
              <w:rPr>
                <w:noProof/>
                <w:webHidden/>
              </w:rPr>
              <w:tab/>
            </w:r>
            <w:r w:rsidR="00C94639">
              <w:rPr>
                <w:noProof/>
                <w:webHidden/>
              </w:rPr>
              <w:fldChar w:fldCharType="begin"/>
            </w:r>
            <w:r w:rsidR="00C94639">
              <w:rPr>
                <w:noProof/>
                <w:webHidden/>
              </w:rPr>
              <w:instrText xml:space="preserve"> PAGEREF _Toc134192329 \h </w:instrText>
            </w:r>
            <w:r w:rsidR="00C94639">
              <w:rPr>
                <w:noProof/>
                <w:webHidden/>
              </w:rPr>
            </w:r>
            <w:r w:rsidR="00C94639">
              <w:rPr>
                <w:noProof/>
                <w:webHidden/>
              </w:rPr>
              <w:fldChar w:fldCharType="separate"/>
            </w:r>
            <w:r w:rsidR="006E52FE">
              <w:rPr>
                <w:noProof/>
                <w:webHidden/>
              </w:rPr>
              <w:t>6</w:t>
            </w:r>
            <w:r w:rsidR="00C94639">
              <w:rPr>
                <w:noProof/>
                <w:webHidden/>
              </w:rPr>
              <w:fldChar w:fldCharType="end"/>
            </w:r>
          </w:hyperlink>
        </w:p>
        <w:p w14:paraId="704A155E" w14:textId="6BA0B88F" w:rsidR="00C94639" w:rsidRDefault="005F7789">
          <w:pPr>
            <w:pStyle w:val="TOC2"/>
            <w:tabs>
              <w:tab w:val="right" w:leader="dot" w:pos="9016"/>
            </w:tabs>
            <w:rPr>
              <w:noProof/>
              <w:sz w:val="22"/>
              <w:szCs w:val="22"/>
            </w:rPr>
          </w:pPr>
          <w:hyperlink w:anchor="_Toc134192330" w:history="1">
            <w:r w:rsidR="00C94639" w:rsidRPr="00D17BAF">
              <w:rPr>
                <w:rStyle w:val="Hyperlink"/>
                <w:noProof/>
              </w:rPr>
              <w:t>Actions required by the employee and line manager</w:t>
            </w:r>
            <w:r w:rsidR="00C94639">
              <w:rPr>
                <w:noProof/>
                <w:webHidden/>
              </w:rPr>
              <w:tab/>
            </w:r>
            <w:r w:rsidR="00C94639">
              <w:rPr>
                <w:noProof/>
                <w:webHidden/>
              </w:rPr>
              <w:fldChar w:fldCharType="begin"/>
            </w:r>
            <w:r w:rsidR="00C94639">
              <w:rPr>
                <w:noProof/>
                <w:webHidden/>
              </w:rPr>
              <w:instrText xml:space="preserve"> PAGEREF _Toc134192330 \h </w:instrText>
            </w:r>
            <w:r w:rsidR="00C94639">
              <w:rPr>
                <w:noProof/>
                <w:webHidden/>
              </w:rPr>
            </w:r>
            <w:r w:rsidR="00C94639">
              <w:rPr>
                <w:noProof/>
                <w:webHidden/>
              </w:rPr>
              <w:fldChar w:fldCharType="separate"/>
            </w:r>
            <w:r w:rsidR="006E52FE">
              <w:rPr>
                <w:noProof/>
                <w:webHidden/>
              </w:rPr>
              <w:t>6</w:t>
            </w:r>
            <w:r w:rsidR="00C94639">
              <w:rPr>
                <w:noProof/>
                <w:webHidden/>
              </w:rPr>
              <w:fldChar w:fldCharType="end"/>
            </w:r>
          </w:hyperlink>
        </w:p>
        <w:p w14:paraId="65229B2D" w14:textId="7F4B0D74" w:rsidR="00C94639" w:rsidRDefault="005F7789">
          <w:pPr>
            <w:pStyle w:val="TOC2"/>
            <w:tabs>
              <w:tab w:val="right" w:leader="dot" w:pos="9016"/>
            </w:tabs>
            <w:rPr>
              <w:noProof/>
              <w:sz w:val="22"/>
              <w:szCs w:val="22"/>
            </w:rPr>
          </w:pPr>
          <w:hyperlink w:anchor="_Toc134192331" w:history="1">
            <w:r w:rsidR="00C94639" w:rsidRPr="00D17BAF">
              <w:rPr>
                <w:rStyle w:val="Hyperlink"/>
                <w:noProof/>
              </w:rPr>
              <w:t>Return-to-work meetings</w:t>
            </w:r>
            <w:r w:rsidR="00C94639">
              <w:rPr>
                <w:noProof/>
                <w:webHidden/>
              </w:rPr>
              <w:tab/>
            </w:r>
            <w:r w:rsidR="00C94639">
              <w:rPr>
                <w:noProof/>
                <w:webHidden/>
              </w:rPr>
              <w:fldChar w:fldCharType="begin"/>
            </w:r>
            <w:r w:rsidR="00C94639">
              <w:rPr>
                <w:noProof/>
                <w:webHidden/>
              </w:rPr>
              <w:instrText xml:space="preserve"> PAGEREF _Toc134192331 \h </w:instrText>
            </w:r>
            <w:r w:rsidR="00C94639">
              <w:rPr>
                <w:noProof/>
                <w:webHidden/>
              </w:rPr>
            </w:r>
            <w:r w:rsidR="00C94639">
              <w:rPr>
                <w:noProof/>
                <w:webHidden/>
              </w:rPr>
              <w:fldChar w:fldCharType="separate"/>
            </w:r>
            <w:r w:rsidR="006E52FE">
              <w:rPr>
                <w:noProof/>
                <w:webHidden/>
              </w:rPr>
              <w:t>7</w:t>
            </w:r>
            <w:r w:rsidR="00C94639">
              <w:rPr>
                <w:noProof/>
                <w:webHidden/>
              </w:rPr>
              <w:fldChar w:fldCharType="end"/>
            </w:r>
          </w:hyperlink>
        </w:p>
        <w:p w14:paraId="7BA7FA11" w14:textId="0327C850" w:rsidR="00C94639" w:rsidRDefault="005F7789">
          <w:pPr>
            <w:pStyle w:val="TOC2"/>
            <w:tabs>
              <w:tab w:val="right" w:leader="dot" w:pos="9016"/>
            </w:tabs>
            <w:rPr>
              <w:noProof/>
              <w:sz w:val="22"/>
              <w:szCs w:val="22"/>
            </w:rPr>
          </w:pPr>
          <w:hyperlink w:anchor="_Toc134192332" w:history="1">
            <w:r w:rsidR="00C94639" w:rsidRPr="00D17BAF">
              <w:rPr>
                <w:rStyle w:val="Hyperlink"/>
                <w:noProof/>
              </w:rPr>
              <w:t>Updating the employee's absence record</w:t>
            </w:r>
            <w:r w:rsidR="00C94639">
              <w:rPr>
                <w:noProof/>
                <w:webHidden/>
              </w:rPr>
              <w:tab/>
            </w:r>
            <w:r w:rsidR="00C94639">
              <w:rPr>
                <w:noProof/>
                <w:webHidden/>
              </w:rPr>
              <w:fldChar w:fldCharType="begin"/>
            </w:r>
            <w:r w:rsidR="00C94639">
              <w:rPr>
                <w:noProof/>
                <w:webHidden/>
              </w:rPr>
              <w:instrText xml:space="preserve"> PAGEREF _Toc134192332 \h </w:instrText>
            </w:r>
            <w:r w:rsidR="00C94639">
              <w:rPr>
                <w:noProof/>
                <w:webHidden/>
              </w:rPr>
            </w:r>
            <w:r w:rsidR="00C94639">
              <w:rPr>
                <w:noProof/>
                <w:webHidden/>
              </w:rPr>
              <w:fldChar w:fldCharType="separate"/>
            </w:r>
            <w:r w:rsidR="006E52FE">
              <w:rPr>
                <w:noProof/>
                <w:webHidden/>
              </w:rPr>
              <w:t>8</w:t>
            </w:r>
            <w:r w:rsidR="00C94639">
              <w:rPr>
                <w:noProof/>
                <w:webHidden/>
              </w:rPr>
              <w:fldChar w:fldCharType="end"/>
            </w:r>
          </w:hyperlink>
        </w:p>
        <w:p w14:paraId="76314D84" w14:textId="2C180F16" w:rsidR="00C94639" w:rsidRDefault="005F7789">
          <w:pPr>
            <w:pStyle w:val="TOC1"/>
            <w:tabs>
              <w:tab w:val="right" w:leader="dot" w:pos="9016"/>
            </w:tabs>
            <w:rPr>
              <w:noProof/>
              <w:sz w:val="22"/>
              <w:szCs w:val="22"/>
            </w:rPr>
          </w:pPr>
          <w:hyperlink w:anchor="_Toc134192333" w:history="1">
            <w:r w:rsidR="00C94639" w:rsidRPr="00D17BAF">
              <w:rPr>
                <w:rStyle w:val="Hyperlink"/>
                <w:noProof/>
              </w:rPr>
              <w:t>Special cases</w:t>
            </w:r>
            <w:r w:rsidR="00C94639">
              <w:rPr>
                <w:noProof/>
                <w:webHidden/>
              </w:rPr>
              <w:tab/>
            </w:r>
            <w:r w:rsidR="00C94639">
              <w:rPr>
                <w:noProof/>
                <w:webHidden/>
              </w:rPr>
              <w:fldChar w:fldCharType="begin"/>
            </w:r>
            <w:r w:rsidR="00C94639">
              <w:rPr>
                <w:noProof/>
                <w:webHidden/>
              </w:rPr>
              <w:instrText xml:space="preserve"> PAGEREF _Toc134192333 \h </w:instrText>
            </w:r>
            <w:r w:rsidR="00C94639">
              <w:rPr>
                <w:noProof/>
                <w:webHidden/>
              </w:rPr>
            </w:r>
            <w:r w:rsidR="00C94639">
              <w:rPr>
                <w:noProof/>
                <w:webHidden/>
              </w:rPr>
              <w:fldChar w:fldCharType="separate"/>
            </w:r>
            <w:r w:rsidR="006E52FE">
              <w:rPr>
                <w:noProof/>
                <w:webHidden/>
              </w:rPr>
              <w:t>8</w:t>
            </w:r>
            <w:r w:rsidR="00C94639">
              <w:rPr>
                <w:noProof/>
                <w:webHidden/>
              </w:rPr>
              <w:fldChar w:fldCharType="end"/>
            </w:r>
          </w:hyperlink>
        </w:p>
        <w:p w14:paraId="5C77BE28" w14:textId="680EDA18" w:rsidR="00C94639" w:rsidRDefault="005F7789">
          <w:pPr>
            <w:pStyle w:val="TOC2"/>
            <w:tabs>
              <w:tab w:val="right" w:leader="dot" w:pos="9016"/>
            </w:tabs>
            <w:rPr>
              <w:noProof/>
              <w:sz w:val="22"/>
              <w:szCs w:val="22"/>
            </w:rPr>
          </w:pPr>
          <w:hyperlink w:anchor="_Toc134192334" w:history="1">
            <w:r w:rsidR="00C94639" w:rsidRPr="00D17BAF">
              <w:rPr>
                <w:rStyle w:val="Hyperlink"/>
                <w:noProof/>
              </w:rPr>
              <w:t>Pregnancy-related absences</w:t>
            </w:r>
            <w:r w:rsidR="00C94639">
              <w:rPr>
                <w:noProof/>
                <w:webHidden/>
              </w:rPr>
              <w:tab/>
            </w:r>
            <w:r w:rsidR="00C94639">
              <w:rPr>
                <w:noProof/>
                <w:webHidden/>
              </w:rPr>
              <w:fldChar w:fldCharType="begin"/>
            </w:r>
            <w:r w:rsidR="00C94639">
              <w:rPr>
                <w:noProof/>
                <w:webHidden/>
              </w:rPr>
              <w:instrText xml:space="preserve"> PAGEREF _Toc134192334 \h </w:instrText>
            </w:r>
            <w:r w:rsidR="00C94639">
              <w:rPr>
                <w:noProof/>
                <w:webHidden/>
              </w:rPr>
            </w:r>
            <w:r w:rsidR="00C94639">
              <w:rPr>
                <w:noProof/>
                <w:webHidden/>
              </w:rPr>
              <w:fldChar w:fldCharType="separate"/>
            </w:r>
            <w:r w:rsidR="006E52FE">
              <w:rPr>
                <w:noProof/>
                <w:webHidden/>
              </w:rPr>
              <w:t>8</w:t>
            </w:r>
            <w:r w:rsidR="00C94639">
              <w:rPr>
                <w:noProof/>
                <w:webHidden/>
              </w:rPr>
              <w:fldChar w:fldCharType="end"/>
            </w:r>
          </w:hyperlink>
        </w:p>
        <w:p w14:paraId="78C6F273" w14:textId="32A867DB" w:rsidR="00C94639" w:rsidRDefault="005F7789">
          <w:pPr>
            <w:pStyle w:val="TOC2"/>
            <w:tabs>
              <w:tab w:val="right" w:leader="dot" w:pos="9016"/>
            </w:tabs>
            <w:rPr>
              <w:noProof/>
              <w:sz w:val="22"/>
              <w:szCs w:val="22"/>
            </w:rPr>
          </w:pPr>
          <w:hyperlink w:anchor="_Toc134192335" w:history="1">
            <w:r w:rsidR="00C94639" w:rsidRPr="00D17BAF">
              <w:rPr>
                <w:rStyle w:val="Hyperlink"/>
                <w:noProof/>
              </w:rPr>
              <w:t>Disability-related absences</w:t>
            </w:r>
            <w:r w:rsidR="00C94639">
              <w:rPr>
                <w:noProof/>
                <w:webHidden/>
              </w:rPr>
              <w:tab/>
            </w:r>
            <w:r w:rsidR="00C94639">
              <w:rPr>
                <w:noProof/>
                <w:webHidden/>
              </w:rPr>
              <w:fldChar w:fldCharType="begin"/>
            </w:r>
            <w:r w:rsidR="00C94639">
              <w:rPr>
                <w:noProof/>
                <w:webHidden/>
              </w:rPr>
              <w:instrText xml:space="preserve"> PAGEREF _Toc134192335 \h </w:instrText>
            </w:r>
            <w:r w:rsidR="00C94639">
              <w:rPr>
                <w:noProof/>
                <w:webHidden/>
              </w:rPr>
            </w:r>
            <w:r w:rsidR="00C94639">
              <w:rPr>
                <w:noProof/>
                <w:webHidden/>
              </w:rPr>
              <w:fldChar w:fldCharType="separate"/>
            </w:r>
            <w:r w:rsidR="006E52FE">
              <w:rPr>
                <w:noProof/>
                <w:webHidden/>
              </w:rPr>
              <w:t>8</w:t>
            </w:r>
            <w:r w:rsidR="00C94639">
              <w:rPr>
                <w:noProof/>
                <w:webHidden/>
              </w:rPr>
              <w:fldChar w:fldCharType="end"/>
            </w:r>
          </w:hyperlink>
        </w:p>
        <w:p w14:paraId="03501187" w14:textId="30D2ACD9" w:rsidR="00C94639" w:rsidRDefault="005F7789">
          <w:pPr>
            <w:pStyle w:val="TOC1"/>
            <w:tabs>
              <w:tab w:val="right" w:leader="dot" w:pos="9016"/>
            </w:tabs>
            <w:rPr>
              <w:noProof/>
              <w:sz w:val="22"/>
              <w:szCs w:val="22"/>
            </w:rPr>
          </w:pPr>
          <w:hyperlink w:anchor="_Toc134192336" w:history="1">
            <w:r w:rsidR="00C94639" w:rsidRPr="00D17BAF">
              <w:rPr>
                <w:rStyle w:val="Hyperlink"/>
                <w:noProof/>
              </w:rPr>
              <w:t>Sickness absence and annual leave</w:t>
            </w:r>
            <w:r w:rsidR="00C94639">
              <w:rPr>
                <w:noProof/>
                <w:webHidden/>
              </w:rPr>
              <w:tab/>
            </w:r>
            <w:r w:rsidR="00C94639">
              <w:rPr>
                <w:noProof/>
                <w:webHidden/>
              </w:rPr>
              <w:fldChar w:fldCharType="begin"/>
            </w:r>
            <w:r w:rsidR="00C94639">
              <w:rPr>
                <w:noProof/>
                <w:webHidden/>
              </w:rPr>
              <w:instrText xml:space="preserve"> PAGEREF _Toc134192336 \h </w:instrText>
            </w:r>
            <w:r w:rsidR="00C94639">
              <w:rPr>
                <w:noProof/>
                <w:webHidden/>
              </w:rPr>
            </w:r>
            <w:r w:rsidR="00C94639">
              <w:rPr>
                <w:noProof/>
                <w:webHidden/>
              </w:rPr>
              <w:fldChar w:fldCharType="separate"/>
            </w:r>
            <w:r w:rsidR="006E52FE">
              <w:rPr>
                <w:noProof/>
                <w:webHidden/>
              </w:rPr>
              <w:t>9</w:t>
            </w:r>
            <w:r w:rsidR="00C94639">
              <w:rPr>
                <w:noProof/>
                <w:webHidden/>
              </w:rPr>
              <w:fldChar w:fldCharType="end"/>
            </w:r>
          </w:hyperlink>
        </w:p>
        <w:p w14:paraId="31BD2350" w14:textId="64D62561" w:rsidR="00C94639" w:rsidRDefault="005F7789">
          <w:pPr>
            <w:pStyle w:val="TOC2"/>
            <w:tabs>
              <w:tab w:val="right" w:leader="dot" w:pos="9016"/>
            </w:tabs>
            <w:rPr>
              <w:noProof/>
              <w:sz w:val="22"/>
              <w:szCs w:val="22"/>
            </w:rPr>
          </w:pPr>
          <w:hyperlink w:anchor="_Toc134192337" w:history="1">
            <w:r w:rsidR="00C94639" w:rsidRPr="00D17BAF">
              <w:rPr>
                <w:rStyle w:val="Hyperlink"/>
                <w:noProof/>
              </w:rPr>
              <w:t>Sickness during holiday</w:t>
            </w:r>
            <w:r w:rsidR="00C94639">
              <w:rPr>
                <w:noProof/>
                <w:webHidden/>
              </w:rPr>
              <w:tab/>
            </w:r>
            <w:r w:rsidR="00C94639">
              <w:rPr>
                <w:noProof/>
                <w:webHidden/>
              </w:rPr>
              <w:fldChar w:fldCharType="begin"/>
            </w:r>
            <w:r w:rsidR="00C94639">
              <w:rPr>
                <w:noProof/>
                <w:webHidden/>
              </w:rPr>
              <w:instrText xml:space="preserve"> PAGEREF _Toc134192337 \h </w:instrText>
            </w:r>
            <w:r w:rsidR="00C94639">
              <w:rPr>
                <w:noProof/>
                <w:webHidden/>
              </w:rPr>
            </w:r>
            <w:r w:rsidR="00C94639">
              <w:rPr>
                <w:noProof/>
                <w:webHidden/>
              </w:rPr>
              <w:fldChar w:fldCharType="separate"/>
            </w:r>
            <w:r w:rsidR="006E52FE">
              <w:rPr>
                <w:noProof/>
                <w:webHidden/>
              </w:rPr>
              <w:t>9</w:t>
            </w:r>
            <w:r w:rsidR="00C94639">
              <w:rPr>
                <w:noProof/>
                <w:webHidden/>
              </w:rPr>
              <w:fldChar w:fldCharType="end"/>
            </w:r>
          </w:hyperlink>
        </w:p>
        <w:p w14:paraId="4000818B" w14:textId="6535C451" w:rsidR="00C94639" w:rsidRDefault="005F7789">
          <w:pPr>
            <w:pStyle w:val="TOC2"/>
            <w:tabs>
              <w:tab w:val="right" w:leader="dot" w:pos="9016"/>
            </w:tabs>
            <w:rPr>
              <w:noProof/>
              <w:sz w:val="22"/>
              <w:szCs w:val="22"/>
            </w:rPr>
          </w:pPr>
          <w:hyperlink w:anchor="_Toc134192338" w:history="1">
            <w:r w:rsidR="00C94639" w:rsidRPr="00D17BAF">
              <w:rPr>
                <w:rStyle w:val="Hyperlink"/>
                <w:noProof/>
              </w:rPr>
              <w:t>Holiday during sick leave</w:t>
            </w:r>
            <w:r w:rsidR="00C94639">
              <w:rPr>
                <w:noProof/>
                <w:webHidden/>
              </w:rPr>
              <w:tab/>
            </w:r>
            <w:r w:rsidR="00C94639">
              <w:rPr>
                <w:noProof/>
                <w:webHidden/>
              </w:rPr>
              <w:fldChar w:fldCharType="begin"/>
            </w:r>
            <w:r w:rsidR="00C94639">
              <w:rPr>
                <w:noProof/>
                <w:webHidden/>
              </w:rPr>
              <w:instrText xml:space="preserve"> PAGEREF _Toc134192338 \h </w:instrText>
            </w:r>
            <w:r w:rsidR="00C94639">
              <w:rPr>
                <w:noProof/>
                <w:webHidden/>
              </w:rPr>
            </w:r>
            <w:r w:rsidR="00C94639">
              <w:rPr>
                <w:noProof/>
                <w:webHidden/>
              </w:rPr>
              <w:fldChar w:fldCharType="separate"/>
            </w:r>
            <w:r w:rsidR="006E52FE">
              <w:rPr>
                <w:noProof/>
                <w:webHidden/>
              </w:rPr>
              <w:t>9</w:t>
            </w:r>
            <w:r w:rsidR="00C94639">
              <w:rPr>
                <w:noProof/>
                <w:webHidden/>
              </w:rPr>
              <w:fldChar w:fldCharType="end"/>
            </w:r>
          </w:hyperlink>
        </w:p>
        <w:p w14:paraId="6E7674EE" w14:textId="100533F6" w:rsidR="00C94639" w:rsidRDefault="005F7789">
          <w:pPr>
            <w:pStyle w:val="TOC1"/>
            <w:tabs>
              <w:tab w:val="right" w:leader="dot" w:pos="9016"/>
            </w:tabs>
            <w:rPr>
              <w:noProof/>
              <w:sz w:val="22"/>
              <w:szCs w:val="22"/>
            </w:rPr>
          </w:pPr>
          <w:hyperlink w:anchor="_Toc134192339" w:history="1">
            <w:r w:rsidR="00C94639" w:rsidRPr="00D17BAF">
              <w:rPr>
                <w:rStyle w:val="Hyperlink"/>
                <w:noProof/>
              </w:rPr>
              <w:t>Medical advice</w:t>
            </w:r>
            <w:r w:rsidR="00C94639">
              <w:rPr>
                <w:noProof/>
                <w:webHidden/>
              </w:rPr>
              <w:tab/>
            </w:r>
            <w:r w:rsidR="00C94639">
              <w:rPr>
                <w:noProof/>
                <w:webHidden/>
              </w:rPr>
              <w:fldChar w:fldCharType="begin"/>
            </w:r>
            <w:r w:rsidR="00C94639">
              <w:rPr>
                <w:noProof/>
                <w:webHidden/>
              </w:rPr>
              <w:instrText xml:space="preserve"> PAGEREF _Toc134192339 \h </w:instrText>
            </w:r>
            <w:r w:rsidR="00C94639">
              <w:rPr>
                <w:noProof/>
                <w:webHidden/>
              </w:rPr>
            </w:r>
            <w:r w:rsidR="00C94639">
              <w:rPr>
                <w:noProof/>
                <w:webHidden/>
              </w:rPr>
              <w:fldChar w:fldCharType="separate"/>
            </w:r>
            <w:r w:rsidR="006E52FE">
              <w:rPr>
                <w:noProof/>
                <w:webHidden/>
              </w:rPr>
              <w:t>10</w:t>
            </w:r>
            <w:r w:rsidR="00C94639">
              <w:rPr>
                <w:noProof/>
                <w:webHidden/>
              </w:rPr>
              <w:fldChar w:fldCharType="end"/>
            </w:r>
          </w:hyperlink>
        </w:p>
        <w:p w14:paraId="5170BA95" w14:textId="5086BCEA" w:rsidR="00C94639" w:rsidRDefault="005F7789">
          <w:pPr>
            <w:pStyle w:val="TOC2"/>
            <w:tabs>
              <w:tab w:val="right" w:leader="dot" w:pos="9016"/>
            </w:tabs>
            <w:rPr>
              <w:noProof/>
              <w:sz w:val="22"/>
              <w:szCs w:val="22"/>
            </w:rPr>
          </w:pPr>
          <w:hyperlink w:anchor="_Toc134192340" w:history="1">
            <w:r w:rsidR="00C94639" w:rsidRPr="00D17BAF">
              <w:rPr>
                <w:rStyle w:val="Hyperlink"/>
                <w:noProof/>
              </w:rPr>
              <w:t>Occupational health referrals</w:t>
            </w:r>
            <w:r w:rsidR="00C94639">
              <w:rPr>
                <w:noProof/>
                <w:webHidden/>
              </w:rPr>
              <w:tab/>
            </w:r>
            <w:r w:rsidR="00C94639">
              <w:rPr>
                <w:noProof/>
                <w:webHidden/>
              </w:rPr>
              <w:fldChar w:fldCharType="begin"/>
            </w:r>
            <w:r w:rsidR="00C94639">
              <w:rPr>
                <w:noProof/>
                <w:webHidden/>
              </w:rPr>
              <w:instrText xml:space="preserve"> PAGEREF _Toc134192340 \h </w:instrText>
            </w:r>
            <w:r w:rsidR="00C94639">
              <w:rPr>
                <w:noProof/>
                <w:webHidden/>
              </w:rPr>
            </w:r>
            <w:r w:rsidR="00C94639">
              <w:rPr>
                <w:noProof/>
                <w:webHidden/>
              </w:rPr>
              <w:fldChar w:fldCharType="separate"/>
            </w:r>
            <w:r w:rsidR="006E52FE">
              <w:rPr>
                <w:noProof/>
                <w:webHidden/>
              </w:rPr>
              <w:t>10</w:t>
            </w:r>
            <w:r w:rsidR="00C94639">
              <w:rPr>
                <w:noProof/>
                <w:webHidden/>
              </w:rPr>
              <w:fldChar w:fldCharType="end"/>
            </w:r>
          </w:hyperlink>
        </w:p>
        <w:p w14:paraId="6CB2C429" w14:textId="0FE3E920" w:rsidR="00C94639" w:rsidRDefault="005F7789">
          <w:pPr>
            <w:pStyle w:val="TOC2"/>
            <w:tabs>
              <w:tab w:val="right" w:leader="dot" w:pos="9016"/>
            </w:tabs>
            <w:rPr>
              <w:noProof/>
              <w:sz w:val="22"/>
              <w:szCs w:val="22"/>
            </w:rPr>
          </w:pPr>
          <w:hyperlink w:anchor="_Toc134192341" w:history="1">
            <w:r w:rsidR="00C94639" w:rsidRPr="00D17BAF">
              <w:rPr>
                <w:rStyle w:val="Hyperlink"/>
                <w:noProof/>
              </w:rPr>
              <w:t>Report from a medical practitioner (responsible for the employee's clinical care)</w:t>
            </w:r>
            <w:r w:rsidR="00C94639">
              <w:rPr>
                <w:noProof/>
                <w:webHidden/>
              </w:rPr>
              <w:tab/>
            </w:r>
            <w:r w:rsidR="00C94639">
              <w:rPr>
                <w:noProof/>
                <w:webHidden/>
              </w:rPr>
              <w:fldChar w:fldCharType="begin"/>
            </w:r>
            <w:r w:rsidR="00C94639">
              <w:rPr>
                <w:noProof/>
                <w:webHidden/>
              </w:rPr>
              <w:instrText xml:space="preserve"> PAGEREF _Toc134192341 \h </w:instrText>
            </w:r>
            <w:r w:rsidR="00C94639">
              <w:rPr>
                <w:noProof/>
                <w:webHidden/>
              </w:rPr>
            </w:r>
            <w:r w:rsidR="00C94639">
              <w:rPr>
                <w:noProof/>
                <w:webHidden/>
              </w:rPr>
              <w:fldChar w:fldCharType="separate"/>
            </w:r>
            <w:r w:rsidR="006E52FE">
              <w:rPr>
                <w:noProof/>
                <w:webHidden/>
              </w:rPr>
              <w:t>10</w:t>
            </w:r>
            <w:r w:rsidR="00C94639">
              <w:rPr>
                <w:noProof/>
                <w:webHidden/>
              </w:rPr>
              <w:fldChar w:fldCharType="end"/>
            </w:r>
          </w:hyperlink>
        </w:p>
        <w:p w14:paraId="211C5787" w14:textId="205067AF" w:rsidR="00C94639" w:rsidRDefault="005F7789">
          <w:pPr>
            <w:pStyle w:val="TOC1"/>
            <w:tabs>
              <w:tab w:val="right" w:leader="dot" w:pos="9016"/>
            </w:tabs>
            <w:rPr>
              <w:noProof/>
              <w:sz w:val="22"/>
              <w:szCs w:val="22"/>
            </w:rPr>
          </w:pPr>
          <w:hyperlink w:anchor="_Toc134192342" w:history="1">
            <w:r w:rsidR="00C94639" w:rsidRPr="00D17BAF">
              <w:rPr>
                <w:rStyle w:val="Hyperlink"/>
                <w:noProof/>
              </w:rPr>
              <w:t>Long term absence</w:t>
            </w:r>
            <w:r w:rsidR="00C94639">
              <w:rPr>
                <w:noProof/>
                <w:webHidden/>
              </w:rPr>
              <w:tab/>
            </w:r>
            <w:r w:rsidR="00C94639">
              <w:rPr>
                <w:noProof/>
                <w:webHidden/>
              </w:rPr>
              <w:fldChar w:fldCharType="begin"/>
            </w:r>
            <w:r w:rsidR="00C94639">
              <w:rPr>
                <w:noProof/>
                <w:webHidden/>
              </w:rPr>
              <w:instrText xml:space="preserve"> PAGEREF _Toc134192342 \h </w:instrText>
            </w:r>
            <w:r w:rsidR="00C94639">
              <w:rPr>
                <w:noProof/>
                <w:webHidden/>
              </w:rPr>
            </w:r>
            <w:r w:rsidR="00C94639">
              <w:rPr>
                <w:noProof/>
                <w:webHidden/>
              </w:rPr>
              <w:fldChar w:fldCharType="separate"/>
            </w:r>
            <w:r w:rsidR="006E52FE">
              <w:rPr>
                <w:noProof/>
                <w:webHidden/>
              </w:rPr>
              <w:t>11</w:t>
            </w:r>
            <w:r w:rsidR="00C94639">
              <w:rPr>
                <w:noProof/>
                <w:webHidden/>
              </w:rPr>
              <w:fldChar w:fldCharType="end"/>
            </w:r>
          </w:hyperlink>
        </w:p>
        <w:p w14:paraId="5756889E" w14:textId="56BD17AA" w:rsidR="00C94639" w:rsidRDefault="005F7789">
          <w:pPr>
            <w:pStyle w:val="TOC2"/>
            <w:tabs>
              <w:tab w:val="right" w:leader="dot" w:pos="9016"/>
            </w:tabs>
            <w:rPr>
              <w:noProof/>
              <w:sz w:val="22"/>
              <w:szCs w:val="22"/>
            </w:rPr>
          </w:pPr>
          <w:hyperlink w:anchor="_Toc134192343" w:history="1">
            <w:r w:rsidR="00C94639" w:rsidRPr="00D17BAF">
              <w:rPr>
                <w:rStyle w:val="Hyperlink"/>
                <w:noProof/>
              </w:rPr>
              <w:t>Phased return to work</w:t>
            </w:r>
            <w:r w:rsidR="00C94639">
              <w:rPr>
                <w:noProof/>
                <w:webHidden/>
              </w:rPr>
              <w:tab/>
            </w:r>
            <w:r w:rsidR="00C94639">
              <w:rPr>
                <w:noProof/>
                <w:webHidden/>
              </w:rPr>
              <w:fldChar w:fldCharType="begin"/>
            </w:r>
            <w:r w:rsidR="00C94639">
              <w:rPr>
                <w:noProof/>
                <w:webHidden/>
              </w:rPr>
              <w:instrText xml:space="preserve"> PAGEREF _Toc134192343 \h </w:instrText>
            </w:r>
            <w:r w:rsidR="00C94639">
              <w:rPr>
                <w:noProof/>
                <w:webHidden/>
              </w:rPr>
            </w:r>
            <w:r w:rsidR="00C94639">
              <w:rPr>
                <w:noProof/>
                <w:webHidden/>
              </w:rPr>
              <w:fldChar w:fldCharType="separate"/>
            </w:r>
            <w:r w:rsidR="006E52FE">
              <w:rPr>
                <w:noProof/>
                <w:webHidden/>
              </w:rPr>
              <w:t>12</w:t>
            </w:r>
            <w:r w:rsidR="00C94639">
              <w:rPr>
                <w:noProof/>
                <w:webHidden/>
              </w:rPr>
              <w:fldChar w:fldCharType="end"/>
            </w:r>
          </w:hyperlink>
        </w:p>
        <w:p w14:paraId="2DC4068B" w14:textId="08971572" w:rsidR="00C94639" w:rsidRDefault="005F7789">
          <w:pPr>
            <w:pStyle w:val="TOC2"/>
            <w:tabs>
              <w:tab w:val="right" w:leader="dot" w:pos="9016"/>
            </w:tabs>
            <w:rPr>
              <w:noProof/>
              <w:sz w:val="22"/>
              <w:szCs w:val="22"/>
            </w:rPr>
          </w:pPr>
          <w:hyperlink w:anchor="_Toc134192344" w:history="1">
            <w:r w:rsidR="00C94639" w:rsidRPr="00D17BAF">
              <w:rPr>
                <w:rStyle w:val="Hyperlink"/>
                <w:noProof/>
              </w:rPr>
              <w:t>Reasonable adjustments</w:t>
            </w:r>
            <w:r w:rsidR="00C94639">
              <w:rPr>
                <w:noProof/>
                <w:webHidden/>
              </w:rPr>
              <w:tab/>
            </w:r>
            <w:r w:rsidR="00C94639">
              <w:rPr>
                <w:noProof/>
                <w:webHidden/>
              </w:rPr>
              <w:fldChar w:fldCharType="begin"/>
            </w:r>
            <w:r w:rsidR="00C94639">
              <w:rPr>
                <w:noProof/>
                <w:webHidden/>
              </w:rPr>
              <w:instrText xml:space="preserve"> PAGEREF _Toc134192344 \h </w:instrText>
            </w:r>
            <w:r w:rsidR="00C94639">
              <w:rPr>
                <w:noProof/>
                <w:webHidden/>
              </w:rPr>
            </w:r>
            <w:r w:rsidR="00C94639">
              <w:rPr>
                <w:noProof/>
                <w:webHidden/>
              </w:rPr>
              <w:fldChar w:fldCharType="separate"/>
            </w:r>
            <w:r w:rsidR="006E52FE">
              <w:rPr>
                <w:noProof/>
                <w:webHidden/>
              </w:rPr>
              <w:t>12</w:t>
            </w:r>
            <w:r w:rsidR="00C94639">
              <w:rPr>
                <w:noProof/>
                <w:webHidden/>
              </w:rPr>
              <w:fldChar w:fldCharType="end"/>
            </w:r>
          </w:hyperlink>
        </w:p>
        <w:p w14:paraId="543BC09C" w14:textId="524D3E78" w:rsidR="00C94639" w:rsidRDefault="005F7789">
          <w:pPr>
            <w:pStyle w:val="TOC2"/>
            <w:tabs>
              <w:tab w:val="right" w:leader="dot" w:pos="9016"/>
            </w:tabs>
            <w:rPr>
              <w:noProof/>
              <w:sz w:val="22"/>
              <w:szCs w:val="22"/>
            </w:rPr>
          </w:pPr>
          <w:hyperlink w:anchor="_Toc134192345" w:history="1">
            <w:r w:rsidR="00C94639" w:rsidRPr="00D17BAF">
              <w:rPr>
                <w:rStyle w:val="Hyperlink"/>
                <w:noProof/>
              </w:rPr>
              <w:t>Continued/intermittent long term absence</w:t>
            </w:r>
            <w:r w:rsidR="00C94639">
              <w:rPr>
                <w:noProof/>
                <w:webHidden/>
              </w:rPr>
              <w:tab/>
            </w:r>
            <w:r w:rsidR="00C94639">
              <w:rPr>
                <w:noProof/>
                <w:webHidden/>
              </w:rPr>
              <w:fldChar w:fldCharType="begin"/>
            </w:r>
            <w:r w:rsidR="00C94639">
              <w:rPr>
                <w:noProof/>
                <w:webHidden/>
              </w:rPr>
              <w:instrText xml:space="preserve"> PAGEREF _Toc134192345 \h </w:instrText>
            </w:r>
            <w:r w:rsidR="00C94639">
              <w:rPr>
                <w:noProof/>
                <w:webHidden/>
              </w:rPr>
            </w:r>
            <w:r w:rsidR="00C94639">
              <w:rPr>
                <w:noProof/>
                <w:webHidden/>
              </w:rPr>
              <w:fldChar w:fldCharType="separate"/>
            </w:r>
            <w:r w:rsidR="006E52FE">
              <w:rPr>
                <w:noProof/>
                <w:webHidden/>
              </w:rPr>
              <w:t>12</w:t>
            </w:r>
            <w:r w:rsidR="00C94639">
              <w:rPr>
                <w:noProof/>
                <w:webHidden/>
              </w:rPr>
              <w:fldChar w:fldCharType="end"/>
            </w:r>
          </w:hyperlink>
        </w:p>
        <w:p w14:paraId="135910C5" w14:textId="70A53FA2" w:rsidR="00C94639" w:rsidRDefault="005F7789">
          <w:pPr>
            <w:pStyle w:val="TOC1"/>
            <w:tabs>
              <w:tab w:val="right" w:leader="dot" w:pos="9016"/>
            </w:tabs>
            <w:rPr>
              <w:noProof/>
              <w:sz w:val="22"/>
              <w:szCs w:val="22"/>
            </w:rPr>
          </w:pPr>
          <w:hyperlink w:anchor="_Toc134192346" w:history="1">
            <w:r w:rsidR="00C94639" w:rsidRPr="00D17BAF">
              <w:rPr>
                <w:rStyle w:val="Hyperlink"/>
                <w:noProof/>
              </w:rPr>
              <w:t>Sickness absence management</w:t>
            </w:r>
            <w:r w:rsidR="00C94639">
              <w:rPr>
                <w:noProof/>
                <w:webHidden/>
              </w:rPr>
              <w:tab/>
            </w:r>
            <w:r w:rsidR="00C94639">
              <w:rPr>
                <w:noProof/>
                <w:webHidden/>
              </w:rPr>
              <w:fldChar w:fldCharType="begin"/>
            </w:r>
            <w:r w:rsidR="00C94639">
              <w:rPr>
                <w:noProof/>
                <w:webHidden/>
              </w:rPr>
              <w:instrText xml:space="preserve"> PAGEREF _Toc134192346 \h </w:instrText>
            </w:r>
            <w:r w:rsidR="00C94639">
              <w:rPr>
                <w:noProof/>
                <w:webHidden/>
              </w:rPr>
            </w:r>
            <w:r w:rsidR="00C94639">
              <w:rPr>
                <w:noProof/>
                <w:webHidden/>
              </w:rPr>
              <w:fldChar w:fldCharType="separate"/>
            </w:r>
            <w:r w:rsidR="006E52FE">
              <w:rPr>
                <w:noProof/>
                <w:webHidden/>
              </w:rPr>
              <w:t>12</w:t>
            </w:r>
            <w:r w:rsidR="00C94639">
              <w:rPr>
                <w:noProof/>
                <w:webHidden/>
              </w:rPr>
              <w:fldChar w:fldCharType="end"/>
            </w:r>
          </w:hyperlink>
        </w:p>
        <w:p w14:paraId="5AE4FEDA" w14:textId="6DC4E21D" w:rsidR="00C94639" w:rsidRDefault="005F7789">
          <w:pPr>
            <w:pStyle w:val="TOC2"/>
            <w:tabs>
              <w:tab w:val="right" w:leader="dot" w:pos="9016"/>
            </w:tabs>
            <w:rPr>
              <w:noProof/>
              <w:sz w:val="22"/>
              <w:szCs w:val="22"/>
            </w:rPr>
          </w:pPr>
          <w:hyperlink w:anchor="_Toc134192347" w:history="1">
            <w:r w:rsidR="00C94639" w:rsidRPr="00D17BAF">
              <w:rPr>
                <w:rStyle w:val="Hyperlink"/>
                <w:noProof/>
              </w:rPr>
              <w:t>Stage 1</w:t>
            </w:r>
            <w:r w:rsidR="00C94639">
              <w:rPr>
                <w:noProof/>
                <w:webHidden/>
              </w:rPr>
              <w:tab/>
            </w:r>
            <w:r w:rsidR="00C94639">
              <w:rPr>
                <w:noProof/>
                <w:webHidden/>
              </w:rPr>
              <w:fldChar w:fldCharType="begin"/>
            </w:r>
            <w:r w:rsidR="00C94639">
              <w:rPr>
                <w:noProof/>
                <w:webHidden/>
              </w:rPr>
              <w:instrText xml:space="preserve"> PAGEREF _Toc134192347 \h </w:instrText>
            </w:r>
            <w:r w:rsidR="00C94639">
              <w:rPr>
                <w:noProof/>
                <w:webHidden/>
              </w:rPr>
            </w:r>
            <w:r w:rsidR="00C94639">
              <w:rPr>
                <w:noProof/>
                <w:webHidden/>
              </w:rPr>
              <w:fldChar w:fldCharType="separate"/>
            </w:r>
            <w:r w:rsidR="006E52FE">
              <w:rPr>
                <w:noProof/>
                <w:webHidden/>
              </w:rPr>
              <w:t>12</w:t>
            </w:r>
            <w:r w:rsidR="00C94639">
              <w:rPr>
                <w:noProof/>
                <w:webHidden/>
              </w:rPr>
              <w:fldChar w:fldCharType="end"/>
            </w:r>
          </w:hyperlink>
        </w:p>
        <w:p w14:paraId="1E11CE42" w14:textId="28AB5460" w:rsidR="00C94639" w:rsidRDefault="005F7789">
          <w:pPr>
            <w:pStyle w:val="TOC2"/>
            <w:tabs>
              <w:tab w:val="right" w:leader="dot" w:pos="9016"/>
            </w:tabs>
            <w:rPr>
              <w:noProof/>
              <w:sz w:val="22"/>
              <w:szCs w:val="22"/>
            </w:rPr>
          </w:pPr>
          <w:hyperlink w:anchor="_Toc134192348" w:history="1">
            <w:r w:rsidR="00C94639" w:rsidRPr="00D17BAF">
              <w:rPr>
                <w:rStyle w:val="Hyperlink"/>
                <w:noProof/>
              </w:rPr>
              <w:t>Stage 2</w:t>
            </w:r>
            <w:r w:rsidR="00C94639">
              <w:rPr>
                <w:noProof/>
                <w:webHidden/>
              </w:rPr>
              <w:tab/>
            </w:r>
            <w:r w:rsidR="00C94639">
              <w:rPr>
                <w:noProof/>
                <w:webHidden/>
              </w:rPr>
              <w:fldChar w:fldCharType="begin"/>
            </w:r>
            <w:r w:rsidR="00C94639">
              <w:rPr>
                <w:noProof/>
                <w:webHidden/>
              </w:rPr>
              <w:instrText xml:space="preserve"> PAGEREF _Toc134192348 \h </w:instrText>
            </w:r>
            <w:r w:rsidR="00C94639">
              <w:rPr>
                <w:noProof/>
                <w:webHidden/>
              </w:rPr>
            </w:r>
            <w:r w:rsidR="00C94639">
              <w:rPr>
                <w:noProof/>
                <w:webHidden/>
              </w:rPr>
              <w:fldChar w:fldCharType="separate"/>
            </w:r>
            <w:r w:rsidR="006E52FE">
              <w:rPr>
                <w:noProof/>
                <w:webHidden/>
              </w:rPr>
              <w:t>14</w:t>
            </w:r>
            <w:r w:rsidR="00C94639">
              <w:rPr>
                <w:noProof/>
                <w:webHidden/>
              </w:rPr>
              <w:fldChar w:fldCharType="end"/>
            </w:r>
          </w:hyperlink>
        </w:p>
        <w:p w14:paraId="2C228462" w14:textId="157E29AA" w:rsidR="00C94639" w:rsidRDefault="005F7789">
          <w:pPr>
            <w:pStyle w:val="TOC2"/>
            <w:tabs>
              <w:tab w:val="right" w:leader="dot" w:pos="9016"/>
            </w:tabs>
            <w:rPr>
              <w:noProof/>
              <w:sz w:val="22"/>
              <w:szCs w:val="22"/>
            </w:rPr>
          </w:pPr>
          <w:hyperlink w:anchor="_Toc134192349" w:history="1">
            <w:r w:rsidR="00C94639" w:rsidRPr="00D17BAF">
              <w:rPr>
                <w:rStyle w:val="Hyperlink"/>
                <w:noProof/>
              </w:rPr>
              <w:t>Stage 3</w:t>
            </w:r>
            <w:r w:rsidR="00C94639">
              <w:rPr>
                <w:noProof/>
                <w:webHidden/>
              </w:rPr>
              <w:tab/>
            </w:r>
            <w:r w:rsidR="00C94639">
              <w:rPr>
                <w:noProof/>
                <w:webHidden/>
              </w:rPr>
              <w:fldChar w:fldCharType="begin"/>
            </w:r>
            <w:r w:rsidR="00C94639">
              <w:rPr>
                <w:noProof/>
                <w:webHidden/>
              </w:rPr>
              <w:instrText xml:space="preserve"> PAGEREF _Toc134192349 \h </w:instrText>
            </w:r>
            <w:r w:rsidR="00C94639">
              <w:rPr>
                <w:noProof/>
                <w:webHidden/>
              </w:rPr>
            </w:r>
            <w:r w:rsidR="00C94639">
              <w:rPr>
                <w:noProof/>
                <w:webHidden/>
              </w:rPr>
              <w:fldChar w:fldCharType="separate"/>
            </w:r>
            <w:r w:rsidR="006E52FE">
              <w:rPr>
                <w:noProof/>
                <w:webHidden/>
              </w:rPr>
              <w:t>16</w:t>
            </w:r>
            <w:r w:rsidR="00C94639">
              <w:rPr>
                <w:noProof/>
                <w:webHidden/>
              </w:rPr>
              <w:fldChar w:fldCharType="end"/>
            </w:r>
          </w:hyperlink>
        </w:p>
        <w:p w14:paraId="433D653D" w14:textId="411D1521" w:rsidR="00C94639" w:rsidRDefault="005F7789">
          <w:pPr>
            <w:pStyle w:val="TOC2"/>
            <w:tabs>
              <w:tab w:val="right" w:leader="dot" w:pos="9016"/>
            </w:tabs>
            <w:rPr>
              <w:noProof/>
              <w:sz w:val="22"/>
              <w:szCs w:val="22"/>
            </w:rPr>
          </w:pPr>
          <w:hyperlink w:anchor="_Toc134192350" w:history="1">
            <w:r w:rsidR="00C94639" w:rsidRPr="00D17BAF">
              <w:rPr>
                <w:rStyle w:val="Hyperlink"/>
                <w:noProof/>
              </w:rPr>
              <w:t>Appeal</w:t>
            </w:r>
            <w:r w:rsidR="00C94639">
              <w:rPr>
                <w:noProof/>
                <w:webHidden/>
              </w:rPr>
              <w:tab/>
            </w:r>
            <w:r w:rsidR="00C94639">
              <w:rPr>
                <w:noProof/>
                <w:webHidden/>
              </w:rPr>
              <w:fldChar w:fldCharType="begin"/>
            </w:r>
            <w:r w:rsidR="00C94639">
              <w:rPr>
                <w:noProof/>
                <w:webHidden/>
              </w:rPr>
              <w:instrText xml:space="preserve"> PAGEREF _Toc134192350 \h </w:instrText>
            </w:r>
            <w:r w:rsidR="00C94639">
              <w:rPr>
                <w:noProof/>
                <w:webHidden/>
              </w:rPr>
            </w:r>
            <w:r w:rsidR="00C94639">
              <w:rPr>
                <w:noProof/>
                <w:webHidden/>
              </w:rPr>
              <w:fldChar w:fldCharType="separate"/>
            </w:r>
            <w:r w:rsidR="006E52FE">
              <w:rPr>
                <w:noProof/>
                <w:webHidden/>
              </w:rPr>
              <w:t>18</w:t>
            </w:r>
            <w:r w:rsidR="00C94639">
              <w:rPr>
                <w:noProof/>
                <w:webHidden/>
              </w:rPr>
              <w:fldChar w:fldCharType="end"/>
            </w:r>
          </w:hyperlink>
        </w:p>
        <w:p w14:paraId="47CF16C5" w14:textId="2BEB1E97" w:rsidR="00A04439" w:rsidRDefault="00A04439">
          <w:r>
            <w:rPr>
              <w:b/>
              <w:bCs/>
              <w:noProof/>
            </w:rPr>
            <w:lastRenderedPageBreak/>
            <w:fldChar w:fldCharType="end"/>
          </w:r>
        </w:p>
      </w:sdtContent>
    </w:sdt>
    <w:p w14:paraId="18991F37" w14:textId="35AD678A" w:rsidR="00111A64" w:rsidRPr="003E340D" w:rsidRDefault="009B6498" w:rsidP="00AE542A">
      <w:pPr>
        <w:pStyle w:val="Heading1"/>
      </w:pPr>
      <w:bookmarkStart w:id="0" w:name="_Toc134192319"/>
      <w:r w:rsidRPr="003E340D">
        <w:t>Introduction</w:t>
      </w:r>
      <w:bookmarkEnd w:id="0"/>
    </w:p>
    <w:p w14:paraId="454F45C4" w14:textId="47385685" w:rsidR="00235EF9" w:rsidRPr="003E340D" w:rsidRDefault="00235EF9" w:rsidP="00C57DD9">
      <w:pPr>
        <w:shd w:val="clear" w:color="auto" w:fill="FFFFFF"/>
        <w:spacing w:before="240" w:after="150"/>
        <w:jc w:val="both"/>
        <w:rPr>
          <w:rFonts w:eastAsia="Times New Roman"/>
          <w:color w:val="171717"/>
          <w:sz w:val="22"/>
          <w:szCs w:val="22"/>
        </w:rPr>
      </w:pPr>
      <w:r w:rsidRPr="003E340D">
        <w:rPr>
          <w:rFonts w:eastAsia="Times New Roman" w:cstheme="minorHAnsi"/>
          <w:color w:val="000000"/>
          <w:sz w:val="22"/>
          <w:szCs w:val="22"/>
        </w:rPr>
        <w:t xml:space="preserve">The </w:t>
      </w:r>
      <w:r w:rsidRPr="003E340D">
        <w:rPr>
          <w:rFonts w:eastAsia="Times New Roman" w:cstheme="minorHAnsi"/>
          <w:color w:val="0000CC"/>
          <w:sz w:val="22"/>
          <w:szCs w:val="22"/>
        </w:rPr>
        <w:t>[name of the </w:t>
      </w:r>
      <w:r w:rsidRPr="003E340D">
        <w:rPr>
          <w:rFonts w:eastAsia="Times New Roman" w:cstheme="minorHAnsi"/>
          <w:color w:val="0000CC"/>
          <w:sz w:val="22"/>
          <w:szCs w:val="22"/>
          <w:lang w:val="en"/>
        </w:rPr>
        <w:t xml:space="preserve">Church Council, Circuit Meeting, Managing Trustees of the XYZ district, or other employing body] (‘the Church/Circuit/District’) </w:t>
      </w:r>
      <w:r w:rsidRPr="003E340D">
        <w:rPr>
          <w:rFonts w:eastAsia="Times New Roman"/>
          <w:color w:val="171717"/>
          <w:sz w:val="22"/>
          <w:szCs w:val="22"/>
        </w:rPr>
        <w:t xml:space="preserve">is committed to promoting the health and wellbeing of all employees. This policy and the associated guidance aim to promote supportive and effective management of absence due to ill-health and </w:t>
      </w:r>
      <w:r w:rsidR="00D8267C">
        <w:rPr>
          <w:rFonts w:eastAsia="Times New Roman"/>
          <w:color w:val="171717"/>
          <w:sz w:val="22"/>
          <w:szCs w:val="22"/>
        </w:rPr>
        <w:t xml:space="preserve">ensure </w:t>
      </w:r>
      <w:r w:rsidRPr="003E340D">
        <w:rPr>
          <w:rFonts w:eastAsia="Times New Roman"/>
          <w:color w:val="171717"/>
          <w:sz w:val="22"/>
          <w:szCs w:val="22"/>
        </w:rPr>
        <w:t>that any support is considered as early as possible.</w:t>
      </w:r>
    </w:p>
    <w:p w14:paraId="0D34404E" w14:textId="101EB2F9" w:rsidR="00235EF9" w:rsidRPr="003E340D" w:rsidRDefault="00235EF9" w:rsidP="00C57DD9">
      <w:pPr>
        <w:shd w:val="clear" w:color="auto" w:fill="FFFFFF"/>
        <w:spacing w:after="150"/>
        <w:jc w:val="both"/>
        <w:rPr>
          <w:rFonts w:eastAsia="Times New Roman"/>
          <w:color w:val="171717"/>
          <w:sz w:val="22"/>
          <w:szCs w:val="22"/>
        </w:rPr>
      </w:pPr>
      <w:r w:rsidRPr="003E340D">
        <w:rPr>
          <w:rFonts w:eastAsia="Times New Roman"/>
          <w:color w:val="171717"/>
          <w:sz w:val="22"/>
          <w:szCs w:val="22"/>
        </w:rPr>
        <w:t xml:space="preserve">The Sickness Absence Policy aims to maximise employee attendance at work while recognising that there are occasions when employees </w:t>
      </w:r>
      <w:r w:rsidR="00B72EB5" w:rsidRPr="00707B5D">
        <w:rPr>
          <w:rFonts w:eastAsia="Times New Roman"/>
          <w:color w:val="171717"/>
          <w:sz w:val="22"/>
          <w:szCs w:val="22"/>
        </w:rPr>
        <w:t>are</w:t>
      </w:r>
      <w:r w:rsidRPr="003E340D">
        <w:rPr>
          <w:rFonts w:eastAsia="Times New Roman"/>
          <w:color w:val="171717"/>
          <w:sz w:val="22"/>
          <w:szCs w:val="22"/>
        </w:rPr>
        <w:t xml:space="preserve"> be unable to attend work due to their own ill-health.</w:t>
      </w:r>
    </w:p>
    <w:p w14:paraId="2893AA7B" w14:textId="77777777" w:rsidR="00235EF9" w:rsidRPr="003E340D" w:rsidRDefault="00235EF9" w:rsidP="00C57DD9">
      <w:pPr>
        <w:shd w:val="clear" w:color="auto" w:fill="FFFFFF"/>
        <w:spacing w:after="150"/>
        <w:jc w:val="both"/>
        <w:rPr>
          <w:rFonts w:eastAsia="Times New Roman"/>
          <w:color w:val="171717"/>
          <w:sz w:val="22"/>
          <w:szCs w:val="22"/>
        </w:rPr>
      </w:pPr>
      <w:r w:rsidRPr="003E340D">
        <w:rPr>
          <w:rFonts w:eastAsia="Times New Roman"/>
          <w:color w:val="171717"/>
          <w:sz w:val="22"/>
          <w:szCs w:val="22"/>
        </w:rPr>
        <w:t>The purpose of this policy and associated guidance is to provide clarity around reporting and recording sickness absence and outlines the fair and consistent management of short and long-term sickness absence. It also ensures that lay employees have the support they need from their managers.</w:t>
      </w:r>
    </w:p>
    <w:p w14:paraId="6301D0B5" w14:textId="77777777" w:rsidR="00111A64" w:rsidRPr="003E340D" w:rsidRDefault="009B6498" w:rsidP="00C57DD9">
      <w:pPr>
        <w:pStyle w:val="NormalWeb"/>
        <w:spacing w:line="240" w:lineRule="auto"/>
        <w:jc w:val="both"/>
        <w:rPr>
          <w:sz w:val="22"/>
          <w:szCs w:val="22"/>
        </w:rPr>
      </w:pPr>
      <w:r w:rsidRPr="003E340D">
        <w:rPr>
          <w:sz w:val="22"/>
          <w:szCs w:val="22"/>
        </w:rPr>
        <w:t>The following definitions are used in this policy:</w:t>
      </w:r>
    </w:p>
    <w:p w14:paraId="57B09B5A" w14:textId="597941FB" w:rsidR="00111A64" w:rsidRPr="003E340D" w:rsidRDefault="003E340D" w:rsidP="00C57DD9">
      <w:pPr>
        <w:pStyle w:val="NormalWeb"/>
        <w:spacing w:line="240" w:lineRule="auto"/>
        <w:jc w:val="both"/>
        <w:rPr>
          <w:sz w:val="22"/>
          <w:szCs w:val="22"/>
        </w:rPr>
      </w:pPr>
      <w:r>
        <w:rPr>
          <w:b/>
          <w:bCs/>
          <w:sz w:val="22"/>
          <w:szCs w:val="22"/>
        </w:rPr>
        <w:t>‘Period of sickness absence’</w:t>
      </w:r>
      <w:r w:rsidR="009B6498" w:rsidRPr="003E340D">
        <w:rPr>
          <w:sz w:val="22"/>
          <w:szCs w:val="22"/>
        </w:rPr>
        <w:t xml:space="preserve"> or </w:t>
      </w:r>
      <w:r>
        <w:rPr>
          <w:b/>
          <w:bCs/>
          <w:sz w:val="22"/>
          <w:szCs w:val="22"/>
        </w:rPr>
        <w:t xml:space="preserve">‘instance of sickness absence’ </w:t>
      </w:r>
      <w:r w:rsidR="009B6498" w:rsidRPr="003E340D">
        <w:rPr>
          <w:sz w:val="22"/>
          <w:szCs w:val="22"/>
        </w:rPr>
        <w:t>means any continuous period of sickness absence, of whatever length, during which the employee does not work.</w:t>
      </w:r>
    </w:p>
    <w:p w14:paraId="2D449F3E" w14:textId="41919FF0" w:rsidR="00111A64" w:rsidRPr="003E340D" w:rsidRDefault="003E340D" w:rsidP="00C57DD9">
      <w:pPr>
        <w:pStyle w:val="NormalWeb"/>
        <w:spacing w:line="240" w:lineRule="auto"/>
        <w:jc w:val="both"/>
        <w:rPr>
          <w:sz w:val="22"/>
          <w:szCs w:val="22"/>
        </w:rPr>
      </w:pPr>
      <w:r>
        <w:rPr>
          <w:b/>
          <w:bCs/>
          <w:sz w:val="22"/>
          <w:szCs w:val="22"/>
        </w:rPr>
        <w:t>‘Short-term sickness absence’</w:t>
      </w:r>
      <w:r w:rsidR="009B6498" w:rsidRPr="003E340D">
        <w:rPr>
          <w:sz w:val="22"/>
          <w:szCs w:val="22"/>
        </w:rPr>
        <w:t xml:space="preserve"> means any period of sickness lasting </w:t>
      </w:r>
      <w:r w:rsidR="00CA3082" w:rsidRPr="003E340D">
        <w:rPr>
          <w:color w:val="0000CC"/>
          <w:sz w:val="22"/>
          <w:szCs w:val="22"/>
        </w:rPr>
        <w:t>[1</w:t>
      </w:r>
      <w:r w:rsidR="009B6498" w:rsidRPr="003E340D">
        <w:rPr>
          <w:color w:val="0000CC"/>
          <w:sz w:val="22"/>
          <w:szCs w:val="22"/>
        </w:rPr>
        <w:t xml:space="preserve"> to 27]</w:t>
      </w:r>
      <w:r w:rsidR="009B6498" w:rsidRPr="003E340D">
        <w:rPr>
          <w:sz w:val="22"/>
          <w:szCs w:val="22"/>
        </w:rPr>
        <w:t xml:space="preserve"> calendar days.</w:t>
      </w:r>
    </w:p>
    <w:p w14:paraId="0502EF08" w14:textId="0465DEE3" w:rsidR="003E340D" w:rsidRDefault="003E340D" w:rsidP="00C57DD9">
      <w:pPr>
        <w:pStyle w:val="NormalWeb"/>
        <w:spacing w:line="240" w:lineRule="auto"/>
        <w:jc w:val="both"/>
        <w:rPr>
          <w:sz w:val="22"/>
          <w:szCs w:val="22"/>
        </w:rPr>
      </w:pPr>
      <w:r>
        <w:rPr>
          <w:b/>
          <w:bCs/>
          <w:sz w:val="22"/>
          <w:szCs w:val="22"/>
        </w:rPr>
        <w:t>‘Long-term sickness absence’</w:t>
      </w:r>
      <w:r w:rsidR="009B6498" w:rsidRPr="003E340D">
        <w:rPr>
          <w:sz w:val="22"/>
          <w:szCs w:val="22"/>
        </w:rPr>
        <w:t xml:space="preserve"> means any period of sickness lasting </w:t>
      </w:r>
      <w:r w:rsidR="009B6498" w:rsidRPr="003E340D">
        <w:rPr>
          <w:color w:val="0000CC"/>
          <w:sz w:val="22"/>
          <w:szCs w:val="22"/>
        </w:rPr>
        <w:t xml:space="preserve">[28] </w:t>
      </w:r>
      <w:r w:rsidR="009B6498" w:rsidRPr="003E340D">
        <w:rPr>
          <w:sz w:val="22"/>
          <w:szCs w:val="22"/>
        </w:rPr>
        <w:t>calendar days or more.</w:t>
      </w:r>
    </w:p>
    <w:p w14:paraId="53244C8E" w14:textId="77777777" w:rsidR="00CB50E5" w:rsidRPr="003E340D" w:rsidRDefault="00CB50E5" w:rsidP="00C57DD9">
      <w:pPr>
        <w:pStyle w:val="NormalWeb"/>
        <w:spacing w:line="240" w:lineRule="auto"/>
        <w:jc w:val="both"/>
        <w:rPr>
          <w:sz w:val="22"/>
          <w:szCs w:val="22"/>
        </w:rPr>
      </w:pPr>
    </w:p>
    <w:p w14:paraId="54024B1A" w14:textId="6B749C7D" w:rsidR="00111A64" w:rsidRPr="003E340D" w:rsidRDefault="009B6498" w:rsidP="00C57DD9">
      <w:pPr>
        <w:pStyle w:val="Heading1"/>
        <w:jc w:val="both"/>
      </w:pPr>
      <w:bookmarkStart w:id="1" w:name="_Toc134192320"/>
      <w:r w:rsidRPr="003E340D">
        <w:t>Responsibilities</w:t>
      </w:r>
      <w:bookmarkEnd w:id="1"/>
    </w:p>
    <w:p w14:paraId="77081090" w14:textId="3896203B" w:rsidR="00111A64" w:rsidRPr="00CB50E5" w:rsidRDefault="009B6498" w:rsidP="00C57DD9">
      <w:pPr>
        <w:pStyle w:val="Heading2"/>
        <w:jc w:val="both"/>
      </w:pPr>
      <w:bookmarkStart w:id="2" w:name="_Toc134192321"/>
      <w:r w:rsidRPr="00CB50E5">
        <w:t>Guidelines for line managers</w:t>
      </w:r>
      <w:bookmarkEnd w:id="2"/>
    </w:p>
    <w:p w14:paraId="0B7068A4" w14:textId="77777777" w:rsidR="00111A64" w:rsidRPr="003E340D" w:rsidRDefault="009B6498" w:rsidP="00C57DD9">
      <w:pPr>
        <w:pStyle w:val="NormalWeb"/>
        <w:jc w:val="both"/>
        <w:rPr>
          <w:sz w:val="22"/>
          <w:szCs w:val="22"/>
        </w:rPr>
      </w:pPr>
      <w:r w:rsidRPr="003E340D">
        <w:rPr>
          <w:sz w:val="22"/>
          <w:szCs w:val="22"/>
        </w:rPr>
        <w:t>Line managers should:</w:t>
      </w:r>
    </w:p>
    <w:p w14:paraId="726B06A9" w14:textId="77777777" w:rsidR="00111A64" w:rsidRPr="003E340D" w:rsidRDefault="009B6498" w:rsidP="00C57DD9">
      <w:pPr>
        <w:numPr>
          <w:ilvl w:val="0"/>
          <w:numId w:val="2"/>
        </w:numPr>
        <w:spacing w:beforeAutospacing="1" w:after="100" w:afterAutospacing="1"/>
        <w:jc w:val="both"/>
        <w:rPr>
          <w:rFonts w:eastAsia="Times New Roman"/>
          <w:sz w:val="22"/>
          <w:szCs w:val="22"/>
        </w:rPr>
      </w:pPr>
      <w:r w:rsidRPr="003E340D">
        <w:rPr>
          <w:rFonts w:eastAsia="Times New Roman"/>
          <w:sz w:val="22"/>
          <w:szCs w:val="22"/>
        </w:rPr>
        <w:t>take r</w:t>
      </w:r>
      <w:r w:rsidR="00C23A4D" w:rsidRPr="003E340D">
        <w:rPr>
          <w:rFonts w:eastAsia="Times New Roman"/>
          <w:sz w:val="22"/>
          <w:szCs w:val="22"/>
        </w:rPr>
        <w:t xml:space="preserve">esponsibility for monitoring </w:t>
      </w:r>
      <w:r w:rsidRPr="003E340D">
        <w:rPr>
          <w:rFonts w:eastAsia="Times New Roman"/>
          <w:sz w:val="22"/>
          <w:szCs w:val="22"/>
        </w:rPr>
        <w:t>their staff's attendance and absence;</w:t>
      </w:r>
    </w:p>
    <w:p w14:paraId="0EEB6C3F" w14:textId="77777777" w:rsidR="00111A64" w:rsidRPr="003E340D" w:rsidRDefault="009B6498" w:rsidP="00C57DD9">
      <w:pPr>
        <w:numPr>
          <w:ilvl w:val="0"/>
          <w:numId w:val="2"/>
        </w:numPr>
        <w:spacing w:beforeAutospacing="1" w:after="100" w:afterAutospacing="1"/>
        <w:jc w:val="both"/>
        <w:rPr>
          <w:rFonts w:eastAsia="Times New Roman"/>
          <w:sz w:val="22"/>
          <w:szCs w:val="22"/>
        </w:rPr>
      </w:pPr>
      <w:r w:rsidRPr="003E340D">
        <w:rPr>
          <w:rFonts w:eastAsia="Times New Roman"/>
          <w:sz w:val="22"/>
          <w:szCs w:val="22"/>
        </w:rPr>
        <w:t>maintain a proper record of each employee's sickness absences;</w:t>
      </w:r>
    </w:p>
    <w:p w14:paraId="78A46142" w14:textId="073FB817" w:rsidR="00111A64" w:rsidRPr="003E340D" w:rsidRDefault="009005ED" w:rsidP="00C57DD9">
      <w:pPr>
        <w:numPr>
          <w:ilvl w:val="0"/>
          <w:numId w:val="2"/>
        </w:numPr>
        <w:spacing w:beforeAutospacing="1" w:after="100" w:afterAutospacing="1"/>
        <w:jc w:val="both"/>
        <w:rPr>
          <w:rFonts w:eastAsia="Times New Roman"/>
          <w:sz w:val="22"/>
          <w:szCs w:val="22"/>
        </w:rPr>
      </w:pPr>
      <w:r w:rsidRPr="003E340D">
        <w:rPr>
          <w:rFonts w:eastAsia="Times New Roman"/>
          <w:sz w:val="22"/>
          <w:szCs w:val="22"/>
        </w:rPr>
        <w:t xml:space="preserve">ask </w:t>
      </w:r>
      <w:r w:rsidR="009B6498" w:rsidRPr="003E340D">
        <w:rPr>
          <w:rFonts w:eastAsia="Times New Roman"/>
          <w:sz w:val="22"/>
          <w:szCs w:val="22"/>
        </w:rPr>
        <w:t>the employee to complete a</w:t>
      </w:r>
      <w:r w:rsidR="00091E19">
        <w:rPr>
          <w:rFonts w:eastAsia="Times New Roman"/>
          <w:sz w:val="22"/>
          <w:szCs w:val="22"/>
        </w:rPr>
        <w:t xml:space="preserve"> self-certification form for sickness </w:t>
      </w:r>
      <w:r w:rsidR="009B6498" w:rsidRPr="003E340D">
        <w:rPr>
          <w:rFonts w:eastAsia="Times New Roman"/>
          <w:sz w:val="22"/>
          <w:szCs w:val="22"/>
        </w:rPr>
        <w:t>of seven calendar days or less and to provide medical evidence for sickness of more than seven calendar days;</w:t>
      </w:r>
    </w:p>
    <w:p w14:paraId="55341FE7" w14:textId="77777777" w:rsidR="00111A64" w:rsidRPr="003E340D" w:rsidRDefault="009B6498" w:rsidP="00C57DD9">
      <w:pPr>
        <w:numPr>
          <w:ilvl w:val="0"/>
          <w:numId w:val="2"/>
        </w:numPr>
        <w:spacing w:beforeAutospacing="1" w:after="100" w:afterAutospacing="1"/>
        <w:jc w:val="both"/>
        <w:rPr>
          <w:rFonts w:eastAsia="Times New Roman"/>
          <w:sz w:val="22"/>
          <w:szCs w:val="22"/>
        </w:rPr>
      </w:pPr>
      <w:r w:rsidRPr="003E340D">
        <w:rPr>
          <w:rFonts w:eastAsia="Times New Roman"/>
          <w:sz w:val="22"/>
          <w:szCs w:val="22"/>
        </w:rPr>
        <w:t>conduct a return-to-work meeting each time the employee returns from a period of sickness absence;</w:t>
      </w:r>
    </w:p>
    <w:p w14:paraId="4BB8D5BB" w14:textId="782CF5AC" w:rsidR="00111A64" w:rsidRPr="003E340D" w:rsidRDefault="009B6498" w:rsidP="00C57DD9">
      <w:pPr>
        <w:numPr>
          <w:ilvl w:val="0"/>
          <w:numId w:val="2"/>
        </w:numPr>
        <w:spacing w:beforeAutospacing="1" w:after="100" w:afterAutospacing="1"/>
        <w:jc w:val="both"/>
        <w:rPr>
          <w:rFonts w:eastAsia="Times New Roman"/>
          <w:sz w:val="22"/>
          <w:szCs w:val="22"/>
        </w:rPr>
      </w:pPr>
      <w:r w:rsidRPr="003E340D">
        <w:rPr>
          <w:rFonts w:eastAsia="Times New Roman"/>
          <w:sz w:val="22"/>
          <w:szCs w:val="22"/>
        </w:rPr>
        <w:t>speak to the employee about the absence</w:t>
      </w:r>
      <w:r w:rsidR="00B72EB5">
        <w:rPr>
          <w:rFonts w:eastAsia="Times New Roman"/>
          <w:sz w:val="22"/>
          <w:szCs w:val="22"/>
        </w:rPr>
        <w:t xml:space="preserve"> to understand the reasons and any underlying factors;</w:t>
      </w:r>
      <w:r w:rsidRPr="003E340D">
        <w:rPr>
          <w:rFonts w:eastAsia="Times New Roman"/>
          <w:sz w:val="22"/>
          <w:szCs w:val="22"/>
        </w:rPr>
        <w:t>;</w:t>
      </w:r>
    </w:p>
    <w:p w14:paraId="0CEC4798" w14:textId="77777777" w:rsidR="00111A64" w:rsidRPr="003E340D" w:rsidRDefault="009B6498" w:rsidP="00C57DD9">
      <w:pPr>
        <w:numPr>
          <w:ilvl w:val="0"/>
          <w:numId w:val="2"/>
        </w:numPr>
        <w:spacing w:beforeAutospacing="1" w:after="100" w:afterAutospacing="1"/>
        <w:jc w:val="both"/>
        <w:rPr>
          <w:rFonts w:eastAsia="Times New Roman"/>
          <w:sz w:val="22"/>
          <w:szCs w:val="22"/>
        </w:rPr>
      </w:pPr>
      <w:r w:rsidRPr="003E340D">
        <w:rPr>
          <w:rFonts w:eastAsia="Times New Roman"/>
          <w:sz w:val="22"/>
          <w:szCs w:val="22"/>
        </w:rPr>
        <w:t>be supportive towards the employee and, where appropriate, seek to identify ways in which to assist the employee to improve their attendance in the future;</w:t>
      </w:r>
    </w:p>
    <w:p w14:paraId="5F8351D5" w14:textId="6FD9B5A0" w:rsidR="00111A64" w:rsidRPr="003E340D" w:rsidRDefault="00B72EB5" w:rsidP="00C57DD9">
      <w:pPr>
        <w:numPr>
          <w:ilvl w:val="0"/>
          <w:numId w:val="2"/>
        </w:numPr>
        <w:spacing w:beforeAutospacing="1" w:after="100" w:afterAutospacing="1"/>
        <w:jc w:val="both"/>
        <w:rPr>
          <w:rFonts w:eastAsia="Times New Roman"/>
          <w:sz w:val="22"/>
          <w:szCs w:val="22"/>
        </w:rPr>
      </w:pPr>
      <w:r>
        <w:rPr>
          <w:rFonts w:eastAsia="Times New Roman"/>
          <w:sz w:val="22"/>
          <w:szCs w:val="22"/>
        </w:rPr>
        <w:t xml:space="preserve">identify </w:t>
      </w:r>
      <w:r w:rsidR="009B6498" w:rsidRPr="003E340D">
        <w:rPr>
          <w:rFonts w:eastAsia="Times New Roman"/>
          <w:sz w:val="22"/>
          <w:szCs w:val="22"/>
        </w:rPr>
        <w:t>patterns of absence, for example frequent absences on Fridays or Mondays, or immediately before or after bank or public holidays;</w:t>
      </w:r>
    </w:p>
    <w:p w14:paraId="4BE73A62" w14:textId="44FA2C24" w:rsidR="00111A64" w:rsidRPr="003E340D" w:rsidRDefault="009B6498" w:rsidP="00C57DD9">
      <w:pPr>
        <w:numPr>
          <w:ilvl w:val="0"/>
          <w:numId w:val="2"/>
        </w:numPr>
        <w:spacing w:beforeAutospacing="1" w:after="100" w:afterAutospacing="1"/>
        <w:jc w:val="both"/>
        <w:rPr>
          <w:rFonts w:eastAsia="Times New Roman"/>
          <w:sz w:val="22"/>
          <w:szCs w:val="22"/>
        </w:rPr>
      </w:pPr>
      <w:r w:rsidRPr="003E340D">
        <w:rPr>
          <w:rFonts w:eastAsia="Times New Roman"/>
          <w:sz w:val="22"/>
          <w:szCs w:val="22"/>
        </w:rPr>
        <w:t>try to establish any underlying reasons for frequent absences and, where the underlying cause is identified,</w:t>
      </w:r>
      <w:r w:rsidR="00B72EB5">
        <w:rPr>
          <w:rFonts w:eastAsia="Times New Roman"/>
          <w:sz w:val="22"/>
          <w:szCs w:val="22"/>
        </w:rPr>
        <w:t xml:space="preserve"> if applicable</w:t>
      </w:r>
      <w:r w:rsidRPr="003E340D">
        <w:rPr>
          <w:rFonts w:eastAsia="Times New Roman"/>
          <w:sz w:val="22"/>
          <w:szCs w:val="22"/>
        </w:rPr>
        <w:t xml:space="preserve"> take</w:t>
      </w:r>
      <w:r w:rsidR="00B72EB5">
        <w:rPr>
          <w:rFonts w:eastAsia="Times New Roman"/>
          <w:sz w:val="22"/>
          <w:szCs w:val="22"/>
        </w:rPr>
        <w:t xml:space="preserve"> reasonable</w:t>
      </w:r>
      <w:r w:rsidRPr="003E340D">
        <w:rPr>
          <w:rFonts w:eastAsia="Times New Roman"/>
          <w:sz w:val="22"/>
          <w:szCs w:val="22"/>
        </w:rPr>
        <w:t xml:space="preserve"> steps to help the employee to manage the cause;</w:t>
      </w:r>
    </w:p>
    <w:p w14:paraId="00B7B1EC" w14:textId="5743808F" w:rsidR="00111A64" w:rsidRPr="003E340D" w:rsidRDefault="00B72EB5" w:rsidP="00C57DD9">
      <w:pPr>
        <w:numPr>
          <w:ilvl w:val="0"/>
          <w:numId w:val="2"/>
        </w:numPr>
        <w:spacing w:beforeAutospacing="1" w:after="100" w:afterAutospacing="1"/>
        <w:jc w:val="both"/>
        <w:rPr>
          <w:rFonts w:eastAsia="Times New Roman"/>
          <w:sz w:val="22"/>
          <w:szCs w:val="22"/>
        </w:rPr>
      </w:pPr>
      <w:r>
        <w:rPr>
          <w:rFonts w:eastAsia="Times New Roman"/>
          <w:sz w:val="22"/>
          <w:szCs w:val="22"/>
        </w:rPr>
        <w:t xml:space="preserve">where applicable, </w:t>
      </w:r>
      <w:r w:rsidR="009B6498" w:rsidRPr="003E340D">
        <w:rPr>
          <w:rFonts w:eastAsia="Times New Roman"/>
          <w:sz w:val="22"/>
          <w:szCs w:val="22"/>
        </w:rPr>
        <w:t>seek medical advice, to determine whether or not there is any underlying medical cause for the employee's frequent absences</w:t>
      </w:r>
      <w:r>
        <w:rPr>
          <w:rFonts w:eastAsia="Times New Roman"/>
          <w:sz w:val="22"/>
          <w:szCs w:val="22"/>
        </w:rPr>
        <w:t xml:space="preserve"> and any reasonable adjustments that the Empl</w:t>
      </w:r>
      <w:r w:rsidR="00707B5D">
        <w:rPr>
          <w:rFonts w:eastAsia="Times New Roman"/>
          <w:sz w:val="22"/>
          <w:szCs w:val="22"/>
        </w:rPr>
        <w:t>o</w:t>
      </w:r>
      <w:r>
        <w:rPr>
          <w:rFonts w:eastAsia="Times New Roman"/>
          <w:sz w:val="22"/>
          <w:szCs w:val="22"/>
        </w:rPr>
        <w:t>yer should consider implementing;</w:t>
      </w:r>
    </w:p>
    <w:p w14:paraId="223168ED" w14:textId="5C734F8F" w:rsidR="00111A64" w:rsidRPr="003E340D" w:rsidRDefault="009B6498" w:rsidP="00C57DD9">
      <w:pPr>
        <w:numPr>
          <w:ilvl w:val="0"/>
          <w:numId w:val="2"/>
        </w:numPr>
        <w:spacing w:beforeAutospacing="1" w:after="100" w:afterAutospacing="1"/>
        <w:jc w:val="both"/>
        <w:rPr>
          <w:rFonts w:eastAsia="Times New Roman"/>
          <w:sz w:val="22"/>
          <w:szCs w:val="22"/>
        </w:rPr>
      </w:pPr>
      <w:r w:rsidRPr="003E340D">
        <w:rPr>
          <w:rFonts w:eastAsia="Times New Roman"/>
          <w:sz w:val="22"/>
          <w:szCs w:val="22"/>
        </w:rPr>
        <w:t>be particularly sensitive when absences are</w:t>
      </w:r>
      <w:r w:rsidR="008F17DE">
        <w:rPr>
          <w:rFonts w:eastAsia="Times New Roman"/>
          <w:sz w:val="22"/>
          <w:szCs w:val="22"/>
        </w:rPr>
        <w:t xml:space="preserve"> influenced</w:t>
      </w:r>
      <w:r w:rsidRPr="003E340D">
        <w:rPr>
          <w:rFonts w:eastAsia="Times New Roman"/>
          <w:sz w:val="22"/>
          <w:szCs w:val="22"/>
        </w:rPr>
        <w:t xml:space="preserve"> by personal or family problems;</w:t>
      </w:r>
    </w:p>
    <w:p w14:paraId="5C931CCC" w14:textId="313090F2" w:rsidR="00111A64" w:rsidRPr="003E340D" w:rsidRDefault="009B6498" w:rsidP="00C57DD9">
      <w:pPr>
        <w:numPr>
          <w:ilvl w:val="0"/>
          <w:numId w:val="2"/>
        </w:numPr>
        <w:spacing w:beforeAutospacing="1" w:after="100" w:afterAutospacing="1"/>
        <w:jc w:val="both"/>
        <w:rPr>
          <w:rFonts w:eastAsia="Times New Roman"/>
          <w:sz w:val="22"/>
          <w:szCs w:val="22"/>
        </w:rPr>
      </w:pPr>
      <w:r w:rsidRPr="003E340D">
        <w:rPr>
          <w:rFonts w:eastAsia="Times New Roman"/>
          <w:sz w:val="22"/>
          <w:szCs w:val="22"/>
        </w:rPr>
        <w:t>show a reasonable degree of tolerance and sympathy towards the employee's sickness absence, while at the same time making clear that continuing frequent absences from work are</w:t>
      </w:r>
      <w:r w:rsidR="008F17DE">
        <w:rPr>
          <w:rFonts w:eastAsia="Times New Roman"/>
          <w:sz w:val="22"/>
          <w:szCs w:val="22"/>
        </w:rPr>
        <w:t xml:space="preserve"> a serious concern for the Employer;</w:t>
      </w:r>
    </w:p>
    <w:p w14:paraId="12C49524" w14:textId="77777777" w:rsidR="00111A64" w:rsidRPr="003E340D" w:rsidRDefault="009B6498" w:rsidP="00C57DD9">
      <w:pPr>
        <w:numPr>
          <w:ilvl w:val="0"/>
          <w:numId w:val="2"/>
        </w:numPr>
        <w:spacing w:beforeAutospacing="1" w:after="100" w:afterAutospacing="1"/>
        <w:jc w:val="both"/>
        <w:rPr>
          <w:rFonts w:eastAsia="Times New Roman"/>
          <w:sz w:val="22"/>
          <w:szCs w:val="22"/>
        </w:rPr>
      </w:pPr>
      <w:r w:rsidRPr="003E340D">
        <w:rPr>
          <w:rFonts w:eastAsia="Times New Roman"/>
          <w:sz w:val="22"/>
          <w:szCs w:val="22"/>
        </w:rPr>
        <w:t>check whether or not the employee's absences are in any way work related, for example as a result of workplace stress;</w:t>
      </w:r>
    </w:p>
    <w:p w14:paraId="1A9A4BC4" w14:textId="7E3570BD" w:rsidR="00111A64" w:rsidRPr="003E340D" w:rsidRDefault="009B6498" w:rsidP="00C57DD9">
      <w:pPr>
        <w:numPr>
          <w:ilvl w:val="0"/>
          <w:numId w:val="2"/>
        </w:numPr>
        <w:spacing w:beforeAutospacing="1" w:after="100" w:afterAutospacing="1"/>
        <w:jc w:val="both"/>
        <w:rPr>
          <w:rFonts w:eastAsia="Times New Roman"/>
          <w:sz w:val="22"/>
          <w:szCs w:val="22"/>
        </w:rPr>
      </w:pPr>
      <w:r w:rsidRPr="003E340D">
        <w:rPr>
          <w:rFonts w:eastAsia="Times New Roman"/>
          <w:sz w:val="22"/>
          <w:szCs w:val="22"/>
        </w:rPr>
        <w:t xml:space="preserve">bear in mind that the </w:t>
      </w:r>
      <w:r w:rsidR="00C23A4D" w:rsidRPr="003E340D">
        <w:rPr>
          <w:rFonts w:eastAsia="Times New Roman"/>
          <w:sz w:val="22"/>
          <w:szCs w:val="22"/>
        </w:rPr>
        <w:t>Employer</w:t>
      </w:r>
      <w:r w:rsidRPr="003E340D">
        <w:rPr>
          <w:rFonts w:eastAsia="Times New Roman"/>
          <w:sz w:val="22"/>
          <w:szCs w:val="22"/>
        </w:rPr>
        <w:t xml:space="preserve"> may seek a medical report on an employee, for exa</w:t>
      </w:r>
      <w:r w:rsidR="009005ED" w:rsidRPr="003E340D">
        <w:rPr>
          <w:rFonts w:eastAsia="Times New Roman"/>
          <w:sz w:val="22"/>
          <w:szCs w:val="22"/>
        </w:rPr>
        <w:t xml:space="preserve">mple from the employee's doctor </w:t>
      </w:r>
      <w:r w:rsidRPr="003E340D">
        <w:rPr>
          <w:rFonts w:eastAsia="Times New Roman"/>
          <w:color w:val="0000CC"/>
          <w:sz w:val="22"/>
          <w:szCs w:val="22"/>
        </w:rPr>
        <w:t>or</w:t>
      </w:r>
      <w:r w:rsidR="009005ED" w:rsidRPr="003E340D">
        <w:rPr>
          <w:rFonts w:eastAsia="Times New Roman"/>
          <w:color w:val="0000CC"/>
          <w:sz w:val="22"/>
          <w:szCs w:val="22"/>
        </w:rPr>
        <w:t xml:space="preserve"> where appropriate, from an independent</w:t>
      </w:r>
      <w:r w:rsidRPr="003E340D">
        <w:rPr>
          <w:rFonts w:eastAsia="Times New Roman"/>
          <w:color w:val="0000CC"/>
          <w:sz w:val="22"/>
          <w:szCs w:val="22"/>
        </w:rPr>
        <w:t xml:space="preserve"> occupational health </w:t>
      </w:r>
      <w:r w:rsidR="009005ED" w:rsidRPr="003E340D">
        <w:rPr>
          <w:rFonts w:eastAsia="Times New Roman"/>
          <w:color w:val="0000CC"/>
          <w:sz w:val="22"/>
          <w:szCs w:val="22"/>
        </w:rPr>
        <w:t>practitioner</w:t>
      </w:r>
      <w:r w:rsidRPr="003E340D">
        <w:rPr>
          <w:rFonts w:eastAsia="Times New Roman"/>
          <w:sz w:val="22"/>
          <w:szCs w:val="22"/>
        </w:rPr>
        <w:t>;</w:t>
      </w:r>
    </w:p>
    <w:p w14:paraId="2C594ED5" w14:textId="35EEDF84" w:rsidR="00111A64" w:rsidRPr="003E340D" w:rsidRDefault="009B6498" w:rsidP="00C57DD9">
      <w:pPr>
        <w:numPr>
          <w:ilvl w:val="0"/>
          <w:numId w:val="2"/>
        </w:numPr>
        <w:spacing w:beforeAutospacing="1" w:after="100" w:afterAutospacing="1"/>
        <w:jc w:val="both"/>
        <w:rPr>
          <w:rFonts w:eastAsia="Times New Roman"/>
          <w:sz w:val="22"/>
          <w:szCs w:val="22"/>
        </w:rPr>
      </w:pPr>
      <w:r w:rsidRPr="003E340D">
        <w:rPr>
          <w:rFonts w:eastAsia="Times New Roman"/>
          <w:sz w:val="22"/>
          <w:szCs w:val="22"/>
        </w:rPr>
        <w:t>keep confidential records of all absences</w:t>
      </w:r>
      <w:r w:rsidR="008B58F3">
        <w:rPr>
          <w:rFonts w:eastAsia="Times New Roman"/>
          <w:sz w:val="22"/>
          <w:szCs w:val="22"/>
        </w:rPr>
        <w:t xml:space="preserve"> in line with GDPR regulations (please see TMCP website)</w:t>
      </w:r>
      <w:r w:rsidRPr="003E340D">
        <w:rPr>
          <w:rFonts w:eastAsia="Times New Roman"/>
          <w:sz w:val="22"/>
          <w:szCs w:val="22"/>
        </w:rPr>
        <w:t>, including discussions and medical certificates, and make sure that the records clearly identify the reasons for the employee's various absences;</w:t>
      </w:r>
    </w:p>
    <w:p w14:paraId="793216CB" w14:textId="2BFC9FCB" w:rsidR="00111A64" w:rsidRPr="003E340D" w:rsidRDefault="009B6498" w:rsidP="00C57DD9">
      <w:pPr>
        <w:numPr>
          <w:ilvl w:val="0"/>
          <w:numId w:val="2"/>
        </w:numPr>
        <w:spacing w:beforeAutospacing="1" w:after="100" w:afterAutospacing="1"/>
        <w:jc w:val="both"/>
        <w:rPr>
          <w:rFonts w:eastAsia="Times New Roman"/>
          <w:sz w:val="22"/>
          <w:szCs w:val="22"/>
        </w:rPr>
      </w:pPr>
      <w:r w:rsidRPr="003E340D">
        <w:rPr>
          <w:rFonts w:eastAsia="Times New Roman"/>
          <w:sz w:val="22"/>
          <w:szCs w:val="22"/>
        </w:rPr>
        <w:t>be aware of the</w:t>
      </w:r>
      <w:r w:rsidR="00DB3412">
        <w:rPr>
          <w:rFonts w:eastAsia="Times New Roman"/>
          <w:sz w:val="22"/>
          <w:szCs w:val="22"/>
        </w:rPr>
        <w:t xml:space="preserve"> legal implications for the Employer when managing absences related to disability, maternity;</w:t>
      </w:r>
    </w:p>
    <w:p w14:paraId="11A16CA6" w14:textId="77777777" w:rsidR="00111A64" w:rsidRPr="003E340D" w:rsidRDefault="009B6498" w:rsidP="00C57DD9">
      <w:pPr>
        <w:numPr>
          <w:ilvl w:val="0"/>
          <w:numId w:val="2"/>
        </w:numPr>
        <w:spacing w:beforeAutospacing="1" w:after="100" w:afterAutospacing="1"/>
        <w:jc w:val="both"/>
        <w:rPr>
          <w:rFonts w:eastAsia="Times New Roman"/>
          <w:sz w:val="22"/>
          <w:szCs w:val="22"/>
        </w:rPr>
      </w:pPr>
      <w:r w:rsidRPr="003E340D">
        <w:rPr>
          <w:rFonts w:eastAsia="Times New Roman"/>
          <w:sz w:val="22"/>
          <w:szCs w:val="22"/>
        </w:rPr>
        <w:t xml:space="preserve">keep in mind the </w:t>
      </w:r>
      <w:r w:rsidR="00C23A4D" w:rsidRPr="003E340D">
        <w:rPr>
          <w:rFonts w:eastAsia="Times New Roman"/>
          <w:sz w:val="22"/>
          <w:szCs w:val="22"/>
        </w:rPr>
        <w:t>Employer</w:t>
      </w:r>
      <w:r w:rsidRPr="003E340D">
        <w:rPr>
          <w:rFonts w:eastAsia="Times New Roman"/>
          <w:sz w:val="22"/>
          <w:szCs w:val="22"/>
        </w:rPr>
        <w:t>'s duty to make reasonable adjustments for disabled people when managing absence; and</w:t>
      </w:r>
    </w:p>
    <w:p w14:paraId="78D1DC5E" w14:textId="78D39184" w:rsidR="00111A64" w:rsidRPr="003E340D" w:rsidRDefault="009B6498" w:rsidP="00C57DD9">
      <w:pPr>
        <w:numPr>
          <w:ilvl w:val="0"/>
          <w:numId w:val="2"/>
        </w:numPr>
        <w:spacing w:beforeAutospacing="1" w:after="100" w:afterAutospacing="1"/>
        <w:jc w:val="both"/>
        <w:rPr>
          <w:rFonts w:eastAsia="Times New Roman"/>
          <w:sz w:val="22"/>
          <w:szCs w:val="22"/>
        </w:rPr>
      </w:pPr>
      <w:r w:rsidRPr="003E340D">
        <w:rPr>
          <w:rFonts w:eastAsia="Times New Roman"/>
          <w:sz w:val="22"/>
          <w:szCs w:val="22"/>
        </w:rPr>
        <w:t xml:space="preserve">consult with the </w:t>
      </w:r>
      <w:r w:rsidR="00C23A4D" w:rsidRPr="003E340D">
        <w:rPr>
          <w:rFonts w:eastAsia="Times New Roman"/>
          <w:color w:val="0000CC"/>
          <w:sz w:val="22"/>
          <w:szCs w:val="22"/>
        </w:rPr>
        <w:t xml:space="preserve">[District Lay Employment Secretary (DLES)/ </w:t>
      </w:r>
      <w:r w:rsidR="009005ED" w:rsidRPr="003E340D">
        <w:rPr>
          <w:rFonts w:eastAsia="Times New Roman"/>
          <w:color w:val="0000CC"/>
          <w:sz w:val="22"/>
          <w:szCs w:val="22"/>
        </w:rPr>
        <w:t xml:space="preserve">District </w:t>
      </w:r>
      <w:r w:rsidR="00FC4F30" w:rsidRPr="003E340D">
        <w:rPr>
          <w:rFonts w:eastAsia="Times New Roman"/>
          <w:color w:val="0000CC"/>
          <w:sz w:val="22"/>
          <w:szCs w:val="22"/>
        </w:rPr>
        <w:t>Employment</w:t>
      </w:r>
      <w:r w:rsidR="009005ED" w:rsidRPr="003E340D">
        <w:rPr>
          <w:rFonts w:eastAsia="Times New Roman"/>
          <w:color w:val="0000CC"/>
          <w:sz w:val="22"/>
          <w:szCs w:val="22"/>
        </w:rPr>
        <w:t xml:space="preserve"> Adviser/</w:t>
      </w:r>
      <w:r w:rsidR="00C23A4D" w:rsidRPr="003E340D">
        <w:rPr>
          <w:rFonts w:eastAsia="Times New Roman"/>
          <w:color w:val="0000CC"/>
          <w:sz w:val="22"/>
          <w:szCs w:val="22"/>
        </w:rPr>
        <w:t xml:space="preserve">other] </w:t>
      </w:r>
      <w:r w:rsidRPr="003E340D">
        <w:rPr>
          <w:rFonts w:eastAsia="Times New Roman"/>
          <w:sz w:val="22"/>
          <w:szCs w:val="22"/>
        </w:rPr>
        <w:t>if unsure about anything or</w:t>
      </w:r>
      <w:r w:rsidR="00A043CC">
        <w:rPr>
          <w:rFonts w:eastAsia="Times New Roman"/>
          <w:sz w:val="22"/>
          <w:szCs w:val="22"/>
        </w:rPr>
        <w:t xml:space="preserve"> any</w:t>
      </w:r>
      <w:r w:rsidRPr="003E340D">
        <w:rPr>
          <w:rFonts w:eastAsia="Times New Roman"/>
          <w:sz w:val="22"/>
          <w:szCs w:val="22"/>
        </w:rPr>
        <w:t xml:space="preserve"> special circumstances arise</w:t>
      </w:r>
      <w:r w:rsidR="00A043CC">
        <w:rPr>
          <w:rFonts w:eastAsia="Times New Roman"/>
          <w:sz w:val="22"/>
          <w:szCs w:val="22"/>
        </w:rPr>
        <w:t>;</w:t>
      </w:r>
      <w:r w:rsidRPr="003E340D">
        <w:rPr>
          <w:rFonts w:eastAsia="Times New Roman"/>
          <w:sz w:val="22"/>
          <w:szCs w:val="22"/>
        </w:rPr>
        <w:t>.</w:t>
      </w:r>
    </w:p>
    <w:p w14:paraId="25FFE79A" w14:textId="7B51ADA6" w:rsidR="00111A64" w:rsidRPr="00CB50E5" w:rsidRDefault="009B6498" w:rsidP="00C57DD9">
      <w:pPr>
        <w:pStyle w:val="Heading2"/>
        <w:jc w:val="both"/>
      </w:pPr>
      <w:bookmarkStart w:id="3" w:name="_Toc134192322"/>
      <w:r w:rsidRPr="00CB50E5">
        <w:t>Guidelines for employees</w:t>
      </w:r>
      <w:bookmarkEnd w:id="3"/>
    </w:p>
    <w:p w14:paraId="6564D6AF" w14:textId="1BFCBA46" w:rsidR="00111A64" w:rsidRPr="003E340D" w:rsidRDefault="009B6498" w:rsidP="00C57DD9">
      <w:pPr>
        <w:pStyle w:val="NormalWeb"/>
        <w:jc w:val="both"/>
        <w:rPr>
          <w:sz w:val="22"/>
          <w:szCs w:val="22"/>
        </w:rPr>
      </w:pPr>
      <w:r w:rsidRPr="003E340D">
        <w:rPr>
          <w:sz w:val="22"/>
          <w:szCs w:val="22"/>
        </w:rPr>
        <w:t>Employees should:</w:t>
      </w:r>
    </w:p>
    <w:p w14:paraId="688CEC4F" w14:textId="48446C29" w:rsidR="00111A64" w:rsidRPr="003E340D" w:rsidRDefault="009B6498" w:rsidP="00C57DD9">
      <w:pPr>
        <w:numPr>
          <w:ilvl w:val="0"/>
          <w:numId w:val="3"/>
        </w:numPr>
        <w:spacing w:beforeAutospacing="1" w:after="100" w:afterAutospacing="1"/>
        <w:jc w:val="both"/>
        <w:rPr>
          <w:rFonts w:eastAsia="Times New Roman"/>
          <w:sz w:val="22"/>
          <w:szCs w:val="22"/>
        </w:rPr>
      </w:pPr>
      <w:r w:rsidRPr="003E340D">
        <w:rPr>
          <w:rFonts w:eastAsia="Times New Roman"/>
          <w:sz w:val="22"/>
          <w:szCs w:val="22"/>
        </w:rPr>
        <w:t xml:space="preserve">if </w:t>
      </w:r>
      <w:r w:rsidR="009005ED" w:rsidRPr="003E340D">
        <w:rPr>
          <w:rFonts w:eastAsia="Times New Roman"/>
          <w:sz w:val="22"/>
          <w:szCs w:val="22"/>
        </w:rPr>
        <w:t>they</w:t>
      </w:r>
      <w:r w:rsidRPr="003E340D">
        <w:rPr>
          <w:rFonts w:eastAsia="Times New Roman"/>
          <w:sz w:val="22"/>
          <w:szCs w:val="22"/>
        </w:rPr>
        <w:t xml:space="preserve"> are unable to attend work because of ill health, notify their manager by telephone as soon as reasonably practicable, preferably before they are due to start work and in any event no later than </w:t>
      </w:r>
      <w:r w:rsidRPr="003E340D">
        <w:rPr>
          <w:rFonts w:eastAsia="Times New Roman"/>
          <w:color w:val="0000CC"/>
          <w:sz w:val="22"/>
          <w:szCs w:val="22"/>
        </w:rPr>
        <w:t xml:space="preserve">[one hour] </w:t>
      </w:r>
      <w:r w:rsidR="009005ED" w:rsidRPr="003E340D">
        <w:rPr>
          <w:rFonts w:eastAsia="Times New Roman"/>
          <w:sz w:val="22"/>
          <w:szCs w:val="22"/>
        </w:rPr>
        <w:t>after they</w:t>
      </w:r>
      <w:r w:rsidR="00DF50F6">
        <w:rPr>
          <w:rFonts w:eastAsia="Times New Roman"/>
          <w:sz w:val="22"/>
          <w:szCs w:val="22"/>
        </w:rPr>
        <w:t xml:space="preserve"> </w:t>
      </w:r>
      <w:r w:rsidRPr="003E340D">
        <w:rPr>
          <w:rFonts w:eastAsia="Times New Roman"/>
          <w:sz w:val="22"/>
          <w:szCs w:val="22"/>
        </w:rPr>
        <w:t>are due to begin work;</w:t>
      </w:r>
    </w:p>
    <w:p w14:paraId="015292C1" w14:textId="77777777" w:rsidR="00111A64" w:rsidRPr="003E340D" w:rsidRDefault="009B6498" w:rsidP="00C57DD9">
      <w:pPr>
        <w:numPr>
          <w:ilvl w:val="0"/>
          <w:numId w:val="3"/>
        </w:numPr>
        <w:spacing w:beforeAutospacing="1" w:after="100" w:afterAutospacing="1"/>
        <w:jc w:val="both"/>
        <w:rPr>
          <w:rFonts w:eastAsia="Times New Roman"/>
          <w:sz w:val="22"/>
          <w:szCs w:val="22"/>
        </w:rPr>
      </w:pPr>
      <w:r w:rsidRPr="003E340D">
        <w:rPr>
          <w:rFonts w:eastAsia="Times New Roman"/>
          <w:sz w:val="22"/>
          <w:szCs w:val="22"/>
        </w:rPr>
        <w:t>continue to notify and keep in touch with their manager while unable to attend work;</w:t>
      </w:r>
    </w:p>
    <w:p w14:paraId="57D4B9D9" w14:textId="77777777" w:rsidR="00111A64" w:rsidRPr="003E340D" w:rsidRDefault="009B6498" w:rsidP="00C57DD9">
      <w:pPr>
        <w:numPr>
          <w:ilvl w:val="0"/>
          <w:numId w:val="3"/>
        </w:numPr>
        <w:spacing w:beforeAutospacing="1" w:after="100" w:afterAutospacing="1"/>
        <w:jc w:val="both"/>
        <w:rPr>
          <w:rFonts w:eastAsia="Times New Roman"/>
          <w:sz w:val="22"/>
          <w:szCs w:val="22"/>
        </w:rPr>
      </w:pPr>
      <w:r w:rsidRPr="003E340D">
        <w:rPr>
          <w:rFonts w:eastAsia="Times New Roman"/>
          <w:sz w:val="22"/>
          <w:szCs w:val="22"/>
        </w:rPr>
        <w:t>be prepared to give their manager a clear reason (ie the nature of the illness or injury) why they cannot attend work, and estimate how long they think the absence will last;</w:t>
      </w:r>
    </w:p>
    <w:p w14:paraId="16EA9B78" w14:textId="5DE65783" w:rsidR="00111A64" w:rsidRPr="003E340D" w:rsidRDefault="009B6498" w:rsidP="00C57DD9">
      <w:pPr>
        <w:numPr>
          <w:ilvl w:val="0"/>
          <w:numId w:val="3"/>
        </w:numPr>
        <w:spacing w:beforeAutospacing="1" w:after="100" w:afterAutospacing="1"/>
        <w:jc w:val="both"/>
        <w:rPr>
          <w:rFonts w:eastAsia="Times New Roman"/>
          <w:sz w:val="22"/>
          <w:szCs w:val="22"/>
        </w:rPr>
      </w:pPr>
      <w:r w:rsidRPr="003E340D">
        <w:rPr>
          <w:rFonts w:eastAsia="Times New Roman"/>
          <w:sz w:val="22"/>
          <w:szCs w:val="22"/>
        </w:rPr>
        <w:t xml:space="preserve">complete a </w:t>
      </w:r>
      <w:r w:rsidR="00DF50F6">
        <w:rPr>
          <w:rFonts w:eastAsia="Times New Roman"/>
          <w:sz w:val="22"/>
          <w:szCs w:val="22"/>
        </w:rPr>
        <w:t xml:space="preserve">self-certification form </w:t>
      </w:r>
      <w:r w:rsidRPr="003E340D">
        <w:rPr>
          <w:rFonts w:eastAsia="Times New Roman"/>
          <w:sz w:val="22"/>
          <w:szCs w:val="22"/>
        </w:rPr>
        <w:t>for sickness of seven calendar days or less and provide medical evidence for sickness of more than seven calendar days;</w:t>
      </w:r>
    </w:p>
    <w:p w14:paraId="415AFD2C" w14:textId="77777777" w:rsidR="00111A64" w:rsidRPr="003E340D" w:rsidRDefault="009B6498" w:rsidP="00C57DD9">
      <w:pPr>
        <w:numPr>
          <w:ilvl w:val="0"/>
          <w:numId w:val="3"/>
        </w:numPr>
        <w:spacing w:beforeAutospacing="1" w:after="100" w:afterAutospacing="1"/>
        <w:jc w:val="both"/>
        <w:rPr>
          <w:rFonts w:eastAsia="Times New Roman"/>
          <w:sz w:val="22"/>
          <w:szCs w:val="22"/>
        </w:rPr>
      </w:pPr>
      <w:r w:rsidRPr="003E340D">
        <w:rPr>
          <w:rFonts w:eastAsia="Times New Roman"/>
          <w:sz w:val="22"/>
          <w:szCs w:val="22"/>
        </w:rPr>
        <w:t xml:space="preserve">attend a return-to-work meeting with their </w:t>
      </w:r>
      <w:r w:rsidR="00C23A4D" w:rsidRPr="003E340D">
        <w:rPr>
          <w:rFonts w:eastAsia="Times New Roman"/>
          <w:sz w:val="22"/>
          <w:szCs w:val="22"/>
        </w:rPr>
        <w:t xml:space="preserve">line </w:t>
      </w:r>
      <w:r w:rsidRPr="003E340D">
        <w:rPr>
          <w:rFonts w:eastAsia="Times New Roman"/>
          <w:sz w:val="22"/>
          <w:szCs w:val="22"/>
        </w:rPr>
        <w:t>manager each time the employee returns from a period of sickness absence;</w:t>
      </w:r>
    </w:p>
    <w:p w14:paraId="5AAF4BC3" w14:textId="77777777" w:rsidR="00111A64" w:rsidRPr="003E340D" w:rsidRDefault="009B6498" w:rsidP="00C57DD9">
      <w:pPr>
        <w:numPr>
          <w:ilvl w:val="0"/>
          <w:numId w:val="3"/>
        </w:numPr>
        <w:spacing w:beforeAutospacing="1" w:after="100" w:afterAutospacing="1"/>
        <w:jc w:val="both"/>
        <w:rPr>
          <w:rFonts w:eastAsia="Times New Roman"/>
          <w:sz w:val="22"/>
          <w:szCs w:val="22"/>
        </w:rPr>
      </w:pPr>
      <w:r w:rsidRPr="003E340D">
        <w:rPr>
          <w:rFonts w:eastAsia="Times New Roman"/>
          <w:sz w:val="22"/>
          <w:szCs w:val="22"/>
        </w:rPr>
        <w:t>be open with their manager about the reasons for their absence, to give the manager the opportunity to provide support where possible;</w:t>
      </w:r>
    </w:p>
    <w:p w14:paraId="11FA5C52" w14:textId="10B80AE4" w:rsidR="00111A64" w:rsidRPr="003E340D" w:rsidRDefault="00C23A4D" w:rsidP="00C57DD9">
      <w:pPr>
        <w:numPr>
          <w:ilvl w:val="0"/>
          <w:numId w:val="3"/>
        </w:numPr>
        <w:spacing w:beforeAutospacing="1" w:after="100" w:afterAutospacing="1"/>
        <w:jc w:val="both"/>
        <w:rPr>
          <w:rFonts w:eastAsia="Times New Roman"/>
          <w:sz w:val="22"/>
          <w:szCs w:val="22"/>
        </w:rPr>
      </w:pPr>
      <w:r w:rsidRPr="003E340D">
        <w:rPr>
          <w:rFonts w:eastAsia="Times New Roman"/>
          <w:sz w:val="22"/>
          <w:szCs w:val="22"/>
        </w:rPr>
        <w:t>share with</w:t>
      </w:r>
      <w:r w:rsidR="009B6498" w:rsidRPr="003E340D">
        <w:rPr>
          <w:rFonts w:eastAsia="Times New Roman"/>
          <w:sz w:val="22"/>
          <w:szCs w:val="22"/>
        </w:rPr>
        <w:t xml:space="preserve"> their manager of any extenuating circumstances</w:t>
      </w:r>
      <w:r w:rsidR="008A5D03">
        <w:rPr>
          <w:rFonts w:eastAsia="Times New Roman"/>
          <w:sz w:val="22"/>
          <w:szCs w:val="22"/>
        </w:rPr>
        <w:t xml:space="preserve"> if these impact on the absence</w:t>
      </w:r>
      <w:r w:rsidR="009B6498" w:rsidRPr="003E340D">
        <w:rPr>
          <w:rFonts w:eastAsia="Times New Roman"/>
          <w:sz w:val="22"/>
          <w:szCs w:val="22"/>
        </w:rPr>
        <w:t>, for example personal or family problems or an unmanageable workload;</w:t>
      </w:r>
    </w:p>
    <w:p w14:paraId="4CB47F85" w14:textId="03B15ADB" w:rsidR="00111A64" w:rsidRPr="003E340D" w:rsidRDefault="009B6498" w:rsidP="00C57DD9">
      <w:pPr>
        <w:numPr>
          <w:ilvl w:val="0"/>
          <w:numId w:val="3"/>
        </w:numPr>
        <w:spacing w:beforeAutospacing="1" w:after="100" w:afterAutospacing="1"/>
        <w:jc w:val="both"/>
        <w:rPr>
          <w:rFonts w:eastAsia="Times New Roman"/>
          <w:sz w:val="22"/>
          <w:szCs w:val="22"/>
        </w:rPr>
      </w:pPr>
      <w:r w:rsidRPr="003E340D">
        <w:rPr>
          <w:rFonts w:eastAsia="Times New Roman"/>
          <w:sz w:val="22"/>
          <w:szCs w:val="22"/>
        </w:rPr>
        <w:t xml:space="preserve">bear in mind that the </w:t>
      </w:r>
      <w:r w:rsidR="00C23A4D" w:rsidRPr="003E340D">
        <w:rPr>
          <w:rFonts w:eastAsia="Times New Roman"/>
          <w:sz w:val="22"/>
          <w:szCs w:val="22"/>
        </w:rPr>
        <w:t>Employer</w:t>
      </w:r>
      <w:r w:rsidRPr="003E340D">
        <w:rPr>
          <w:rFonts w:eastAsia="Times New Roman"/>
          <w:sz w:val="22"/>
          <w:szCs w:val="22"/>
        </w:rPr>
        <w:t xml:space="preserve"> may seek a medical report, for example from the employee's doctor </w:t>
      </w:r>
      <w:r w:rsidRPr="003E340D">
        <w:rPr>
          <w:rFonts w:eastAsia="Times New Roman"/>
          <w:color w:val="0000CC"/>
          <w:sz w:val="22"/>
          <w:szCs w:val="22"/>
        </w:rPr>
        <w:t xml:space="preserve">[or </w:t>
      </w:r>
      <w:r w:rsidR="009005ED" w:rsidRPr="003E340D">
        <w:rPr>
          <w:rFonts w:eastAsia="Times New Roman"/>
          <w:color w:val="0000CC"/>
          <w:sz w:val="22"/>
          <w:szCs w:val="22"/>
        </w:rPr>
        <w:t>an independent occupational health adviser</w:t>
      </w:r>
      <w:r w:rsidRPr="003E340D">
        <w:rPr>
          <w:rFonts w:eastAsia="Times New Roman"/>
          <w:color w:val="0000CC"/>
          <w:sz w:val="22"/>
          <w:szCs w:val="22"/>
        </w:rPr>
        <w:t xml:space="preserve">]; </w:t>
      </w:r>
      <w:r w:rsidRPr="003E340D">
        <w:rPr>
          <w:rFonts w:eastAsia="Times New Roman"/>
          <w:sz w:val="22"/>
          <w:szCs w:val="22"/>
        </w:rPr>
        <w:t>and</w:t>
      </w:r>
    </w:p>
    <w:p w14:paraId="438CE0F7" w14:textId="77777777" w:rsidR="00111A64" w:rsidRPr="003E340D" w:rsidRDefault="009B6498" w:rsidP="00C57DD9">
      <w:pPr>
        <w:numPr>
          <w:ilvl w:val="0"/>
          <w:numId w:val="3"/>
        </w:numPr>
        <w:spacing w:beforeAutospacing="1" w:after="100" w:afterAutospacing="1"/>
        <w:jc w:val="both"/>
        <w:rPr>
          <w:rFonts w:eastAsia="Times New Roman"/>
          <w:sz w:val="22"/>
          <w:szCs w:val="22"/>
        </w:rPr>
      </w:pPr>
      <w:r w:rsidRPr="003E340D">
        <w:rPr>
          <w:rFonts w:eastAsia="Times New Roman"/>
          <w:sz w:val="22"/>
          <w:szCs w:val="22"/>
        </w:rPr>
        <w:t xml:space="preserve">cooperate with the </w:t>
      </w:r>
      <w:r w:rsidR="00C23A4D" w:rsidRPr="003E340D">
        <w:rPr>
          <w:rFonts w:eastAsia="Times New Roman"/>
          <w:sz w:val="22"/>
          <w:szCs w:val="22"/>
        </w:rPr>
        <w:t>Employer</w:t>
      </w:r>
      <w:r w:rsidRPr="003E340D">
        <w:rPr>
          <w:rFonts w:eastAsia="Times New Roman"/>
          <w:sz w:val="22"/>
          <w:szCs w:val="22"/>
        </w:rPr>
        <w:t xml:space="preserve"> with regard to the possible implementation of any adjustments to job duties, hours or working conditions, particularly those suggested by a healthcare professional.</w:t>
      </w:r>
    </w:p>
    <w:p w14:paraId="0E9F40CB" w14:textId="475095E1" w:rsidR="00111A64" w:rsidRPr="003E340D" w:rsidRDefault="009B6498" w:rsidP="00C57DD9">
      <w:pPr>
        <w:pStyle w:val="Heading1"/>
        <w:jc w:val="both"/>
      </w:pPr>
      <w:bookmarkStart w:id="4" w:name="_Toc134192323"/>
      <w:r w:rsidRPr="003E340D">
        <w:t>Notification and evidence of sickness absence</w:t>
      </w:r>
      <w:bookmarkEnd w:id="4"/>
    </w:p>
    <w:p w14:paraId="0E857627" w14:textId="12E75C1E" w:rsidR="00111A64" w:rsidRPr="00CB50E5" w:rsidRDefault="00174104" w:rsidP="00C57DD9">
      <w:pPr>
        <w:pStyle w:val="Heading2"/>
        <w:jc w:val="both"/>
      </w:pPr>
      <w:bookmarkStart w:id="5" w:name="_Toc134192324"/>
      <w:r w:rsidRPr="00CB50E5">
        <w:t>Absence Notification</w:t>
      </w:r>
      <w:bookmarkEnd w:id="5"/>
      <w:r w:rsidRPr="00CB50E5">
        <w:t xml:space="preserve"> </w:t>
      </w:r>
    </w:p>
    <w:p w14:paraId="311277CE" w14:textId="77777777" w:rsidR="00111A64" w:rsidRPr="003E340D" w:rsidRDefault="009B6498" w:rsidP="00C57DD9">
      <w:pPr>
        <w:pStyle w:val="NormalWeb"/>
        <w:jc w:val="both"/>
        <w:rPr>
          <w:sz w:val="22"/>
          <w:szCs w:val="22"/>
        </w:rPr>
      </w:pPr>
      <w:r w:rsidRPr="003E340D">
        <w:rPr>
          <w:sz w:val="22"/>
          <w:szCs w:val="22"/>
        </w:rPr>
        <w:t xml:space="preserve">On the first day of sickness absence, the employee must inform their </w:t>
      </w:r>
      <w:r w:rsidR="00C23A4D" w:rsidRPr="003E340D">
        <w:rPr>
          <w:sz w:val="22"/>
          <w:szCs w:val="22"/>
        </w:rPr>
        <w:t xml:space="preserve">line </w:t>
      </w:r>
      <w:r w:rsidRPr="003E340D">
        <w:rPr>
          <w:sz w:val="22"/>
          <w:szCs w:val="22"/>
        </w:rPr>
        <w:t xml:space="preserve">manager as soon as reasonably practicable that they will not be working because of illness or injury. Preferably, the employee should notify their manager of non-attendance by telephone before they are due to start work and in any event no later than </w:t>
      </w:r>
      <w:r w:rsidRPr="003E340D">
        <w:rPr>
          <w:color w:val="0000CC"/>
          <w:sz w:val="22"/>
          <w:szCs w:val="22"/>
        </w:rPr>
        <w:t xml:space="preserve">[one hour] </w:t>
      </w:r>
      <w:r w:rsidRPr="003E340D">
        <w:rPr>
          <w:sz w:val="22"/>
          <w:szCs w:val="22"/>
        </w:rPr>
        <w:t>after they are due to begin work. If the employee's manager is unavailable, the employee should contact the next most appropriate person</w:t>
      </w:r>
      <w:r w:rsidR="00C23A4D" w:rsidRPr="003E340D">
        <w:rPr>
          <w:sz w:val="22"/>
          <w:szCs w:val="22"/>
        </w:rPr>
        <w:t xml:space="preserve"> who is available</w:t>
      </w:r>
      <w:r w:rsidRPr="003E340D">
        <w:rPr>
          <w:sz w:val="22"/>
          <w:szCs w:val="22"/>
        </w:rPr>
        <w:t>.</w:t>
      </w:r>
    </w:p>
    <w:p w14:paraId="2C8AF82C" w14:textId="77777777" w:rsidR="00111A64" w:rsidRPr="003E340D" w:rsidRDefault="009B6498" w:rsidP="00C57DD9">
      <w:pPr>
        <w:pStyle w:val="NormalWeb"/>
        <w:jc w:val="both"/>
        <w:rPr>
          <w:sz w:val="22"/>
          <w:szCs w:val="22"/>
        </w:rPr>
      </w:pPr>
      <w:r w:rsidRPr="003E340D">
        <w:rPr>
          <w:sz w:val="22"/>
          <w:szCs w:val="22"/>
        </w:rPr>
        <w:t>The employee should provide a clear reason (ie the nature of the illness or injury) why they cannot attend work, and estimate how long they think the absence will last. The employee should also be prepared to discuss briefly any consequences of</w:t>
      </w:r>
      <w:r w:rsidR="00C23A4D" w:rsidRPr="003E340D">
        <w:rPr>
          <w:sz w:val="22"/>
          <w:szCs w:val="22"/>
        </w:rPr>
        <w:t xml:space="preserve"> their absence, for example if</w:t>
      </w:r>
      <w:r w:rsidRPr="003E340D">
        <w:rPr>
          <w:sz w:val="22"/>
          <w:szCs w:val="22"/>
        </w:rPr>
        <w:t xml:space="preserve"> appointments need to be cancelled or any essential work needs to be covered.</w:t>
      </w:r>
    </w:p>
    <w:p w14:paraId="6A5F7DC2" w14:textId="77777777" w:rsidR="00111A64" w:rsidRPr="003E340D" w:rsidRDefault="009B6498" w:rsidP="00C57DD9">
      <w:pPr>
        <w:pStyle w:val="NormalWeb"/>
        <w:jc w:val="both"/>
        <w:rPr>
          <w:sz w:val="22"/>
          <w:szCs w:val="22"/>
        </w:rPr>
      </w:pPr>
      <w:r w:rsidRPr="003E340D">
        <w:rPr>
          <w:sz w:val="22"/>
          <w:szCs w:val="22"/>
        </w:rPr>
        <w:t xml:space="preserve">Notification of sickness absence must be via telephone, rather than text message, email or social media. In exceptional circumstances where the employee is unable to telephone (for example, because of hospitalisation), another person such as a friend or relative can contact the </w:t>
      </w:r>
      <w:r w:rsidR="00C23A4D" w:rsidRPr="003E340D">
        <w:rPr>
          <w:sz w:val="22"/>
          <w:szCs w:val="22"/>
        </w:rPr>
        <w:t>Employer</w:t>
      </w:r>
      <w:r w:rsidRPr="003E340D">
        <w:rPr>
          <w:sz w:val="22"/>
          <w:szCs w:val="22"/>
        </w:rPr>
        <w:t xml:space="preserve"> on their behalf.</w:t>
      </w:r>
    </w:p>
    <w:p w14:paraId="6C686A25" w14:textId="6BA77ACF" w:rsidR="00111A64" w:rsidRPr="003E340D" w:rsidRDefault="009B6498" w:rsidP="00C57DD9">
      <w:pPr>
        <w:pStyle w:val="NormalWeb"/>
        <w:jc w:val="both"/>
        <w:rPr>
          <w:sz w:val="22"/>
          <w:szCs w:val="22"/>
        </w:rPr>
      </w:pPr>
      <w:r w:rsidRPr="003E340D">
        <w:rPr>
          <w:sz w:val="22"/>
          <w:szCs w:val="22"/>
        </w:rPr>
        <w:t>If an employee comes to work, but needs to leave during the day because of ill health, they should inform their manager before leaving work. If the manager is unavailable, the employee should inform the next most appropriate person.</w:t>
      </w:r>
    </w:p>
    <w:p w14:paraId="7CBCF224" w14:textId="6032DDC2" w:rsidR="00111A64" w:rsidRPr="003E340D" w:rsidRDefault="009B6498" w:rsidP="00C57DD9">
      <w:pPr>
        <w:pStyle w:val="NormalWeb"/>
        <w:jc w:val="both"/>
        <w:rPr>
          <w:sz w:val="22"/>
          <w:szCs w:val="22"/>
        </w:rPr>
      </w:pPr>
      <w:r w:rsidRPr="003E340D">
        <w:rPr>
          <w:sz w:val="22"/>
          <w:szCs w:val="22"/>
        </w:rPr>
        <w:t xml:space="preserve">Sickness absence that begins part way through the day will count as one full day's sickness absence if the employee leaves before completing </w:t>
      </w:r>
      <w:r w:rsidR="00C23A4D" w:rsidRPr="003E340D">
        <w:rPr>
          <w:sz w:val="22"/>
          <w:szCs w:val="22"/>
        </w:rPr>
        <w:t>half</w:t>
      </w:r>
      <w:r w:rsidRPr="003E340D">
        <w:rPr>
          <w:sz w:val="22"/>
          <w:szCs w:val="22"/>
        </w:rPr>
        <w:t xml:space="preserve"> of their working day. Where sickness absence begins after the employee has completed </w:t>
      </w:r>
      <w:r w:rsidR="00C23A4D" w:rsidRPr="003E340D">
        <w:rPr>
          <w:sz w:val="22"/>
          <w:szCs w:val="22"/>
        </w:rPr>
        <w:t>half</w:t>
      </w:r>
      <w:r w:rsidRPr="003E340D">
        <w:rPr>
          <w:sz w:val="22"/>
          <w:szCs w:val="22"/>
        </w:rPr>
        <w:t xml:space="preserve"> of their working day, this </w:t>
      </w:r>
      <w:r w:rsidR="0007621C" w:rsidRPr="003E340D">
        <w:rPr>
          <w:color w:val="0000CC"/>
          <w:sz w:val="22"/>
          <w:szCs w:val="22"/>
        </w:rPr>
        <w:t>[</w:t>
      </w:r>
      <w:r w:rsidRPr="003E340D">
        <w:rPr>
          <w:color w:val="0000CC"/>
          <w:sz w:val="22"/>
          <w:szCs w:val="22"/>
        </w:rPr>
        <w:t>should be rec</w:t>
      </w:r>
      <w:r w:rsidR="0007621C" w:rsidRPr="003E340D">
        <w:rPr>
          <w:color w:val="0000CC"/>
          <w:sz w:val="22"/>
          <w:szCs w:val="22"/>
        </w:rPr>
        <w:t>orded as half a day's absence</w:t>
      </w:r>
      <w:r w:rsidR="0007621C" w:rsidRPr="003E340D">
        <w:rPr>
          <w:sz w:val="22"/>
          <w:szCs w:val="22"/>
        </w:rPr>
        <w:t xml:space="preserve"> </w:t>
      </w:r>
      <w:r w:rsidRPr="001524C0">
        <w:rPr>
          <w:i/>
          <w:color w:val="0000CC"/>
          <w:sz w:val="22"/>
          <w:szCs w:val="22"/>
        </w:rPr>
        <w:t>/or</w:t>
      </w:r>
      <w:r w:rsidR="0007621C" w:rsidRPr="00C87336">
        <w:rPr>
          <w:color w:val="0000CC"/>
          <w:sz w:val="22"/>
          <w:szCs w:val="22"/>
        </w:rPr>
        <w:t xml:space="preserve"> </w:t>
      </w:r>
      <w:r w:rsidR="0007621C" w:rsidRPr="003E340D">
        <w:rPr>
          <w:color w:val="0000CC"/>
          <w:sz w:val="22"/>
          <w:szCs w:val="22"/>
        </w:rPr>
        <w:t>this would not be recorded as a half day of sick leave. The sickness absence would start the following day if the employee is still unwell and unable to attend work].</w:t>
      </w:r>
    </w:p>
    <w:p w14:paraId="77A25413" w14:textId="2A9E5E91" w:rsidR="00111A64" w:rsidRPr="00DF50F6" w:rsidRDefault="009B6498" w:rsidP="00C57DD9">
      <w:pPr>
        <w:pStyle w:val="NormalWeb"/>
        <w:jc w:val="both"/>
        <w:rPr>
          <w:sz w:val="22"/>
          <w:szCs w:val="22"/>
        </w:rPr>
      </w:pPr>
      <w:r w:rsidRPr="003E340D">
        <w:rPr>
          <w:sz w:val="22"/>
          <w:szCs w:val="22"/>
        </w:rPr>
        <w:t xml:space="preserve">For each subsequent sick day after the first day of absence, the employee should generally telephone their manager as soon as reasonably practicable in the morning. However, </w:t>
      </w:r>
      <w:r w:rsidR="0028298D">
        <w:rPr>
          <w:sz w:val="22"/>
          <w:szCs w:val="22"/>
        </w:rPr>
        <w:t xml:space="preserve">line </w:t>
      </w:r>
      <w:r w:rsidRPr="003E340D">
        <w:rPr>
          <w:sz w:val="22"/>
          <w:szCs w:val="22"/>
        </w:rPr>
        <w:t xml:space="preserve">managers </w:t>
      </w:r>
      <w:r w:rsidRPr="00DF50F6">
        <w:rPr>
          <w:sz w:val="22"/>
          <w:szCs w:val="22"/>
        </w:rPr>
        <w:t>should use their discretion and can agree different arrangements with the employee, for example if the employee is hospitalised.</w:t>
      </w:r>
    </w:p>
    <w:p w14:paraId="497AAA52" w14:textId="77777777" w:rsidR="00910857" w:rsidRPr="00DF50F6" w:rsidRDefault="00910857" w:rsidP="00C57DD9">
      <w:pPr>
        <w:pStyle w:val="NormalWeb"/>
        <w:jc w:val="both"/>
        <w:rPr>
          <w:sz w:val="22"/>
          <w:szCs w:val="22"/>
        </w:rPr>
      </w:pPr>
      <w:r w:rsidRPr="00DF50F6">
        <w:rPr>
          <w:sz w:val="22"/>
          <w:szCs w:val="22"/>
        </w:rPr>
        <w:t xml:space="preserve">If an employee does not report their sickness absence in accordance with the above the line manager must attempt to contact an employee who has not attended for work one hour after their start time, or contacted their Line Manager or another designated person for absence as set out above. </w:t>
      </w:r>
    </w:p>
    <w:p w14:paraId="189E9760" w14:textId="32A77E0E" w:rsidR="00910857" w:rsidRPr="00DF50F6" w:rsidRDefault="00910857" w:rsidP="00C57DD9">
      <w:pPr>
        <w:pStyle w:val="NormalWeb"/>
        <w:jc w:val="both"/>
        <w:rPr>
          <w:sz w:val="22"/>
          <w:szCs w:val="22"/>
        </w:rPr>
      </w:pPr>
      <w:r w:rsidRPr="00DF50F6">
        <w:rPr>
          <w:sz w:val="22"/>
          <w:szCs w:val="22"/>
        </w:rPr>
        <w:t>The purpose of the call is to establish their reason for absence, provide advice if needed and determine when they may be returning to work. The employee should be reminded of the absence notification procedure at that time as appropriate</w:t>
      </w:r>
    </w:p>
    <w:p w14:paraId="5E9BA644" w14:textId="77777777" w:rsidR="00AF53C9" w:rsidRPr="003E340D" w:rsidRDefault="00AF53C9" w:rsidP="00C57DD9">
      <w:pPr>
        <w:pStyle w:val="NormalWeb"/>
        <w:jc w:val="both"/>
        <w:rPr>
          <w:sz w:val="22"/>
          <w:szCs w:val="22"/>
        </w:rPr>
      </w:pPr>
    </w:p>
    <w:p w14:paraId="298046A1" w14:textId="7E972456" w:rsidR="00111A64" w:rsidRPr="001524C0" w:rsidRDefault="009B6498" w:rsidP="001524C0">
      <w:pPr>
        <w:pStyle w:val="Heading2"/>
      </w:pPr>
      <w:bookmarkStart w:id="6" w:name="_Toc134192325"/>
      <w:r w:rsidRPr="001524C0">
        <w:t>Self-certification of sickness absence</w:t>
      </w:r>
      <w:bookmarkEnd w:id="6"/>
    </w:p>
    <w:p w14:paraId="39224D5B" w14:textId="77777777" w:rsidR="00111A64" w:rsidRPr="003E340D" w:rsidRDefault="009B6498" w:rsidP="00C57DD9">
      <w:pPr>
        <w:pStyle w:val="NormalWeb"/>
        <w:jc w:val="both"/>
        <w:rPr>
          <w:sz w:val="22"/>
          <w:szCs w:val="22"/>
        </w:rPr>
      </w:pPr>
      <w:r w:rsidRPr="003E340D">
        <w:rPr>
          <w:sz w:val="22"/>
          <w:szCs w:val="22"/>
        </w:rPr>
        <w:t>If sickness is for seven calendar days or less,</w:t>
      </w:r>
      <w:r w:rsidRPr="003E340D">
        <w:rPr>
          <w:color w:val="0000CC"/>
          <w:sz w:val="22"/>
          <w:szCs w:val="22"/>
        </w:rPr>
        <w:t xml:space="preserve"> [on the first day of the employee's return to work/at a return-to-work meeting], </w:t>
      </w:r>
      <w:r w:rsidRPr="003E340D">
        <w:rPr>
          <w:sz w:val="22"/>
          <w:szCs w:val="22"/>
        </w:rPr>
        <w:t>they must obtain, complete and sign a self-certification form, setting out the dates of absence and the nature of the illness or injury.</w:t>
      </w:r>
    </w:p>
    <w:p w14:paraId="73FE5EBE" w14:textId="77777777" w:rsidR="00111A64" w:rsidRPr="003E340D" w:rsidRDefault="009B6498" w:rsidP="00C57DD9">
      <w:pPr>
        <w:pStyle w:val="NormalWeb"/>
        <w:jc w:val="both"/>
        <w:rPr>
          <w:sz w:val="22"/>
          <w:szCs w:val="22"/>
        </w:rPr>
      </w:pPr>
      <w:r w:rsidRPr="003E340D">
        <w:rPr>
          <w:sz w:val="22"/>
          <w:szCs w:val="22"/>
        </w:rPr>
        <w:t>The line manager should countersign the</w:t>
      </w:r>
      <w:r w:rsidR="00C23A4D" w:rsidRPr="003E340D">
        <w:rPr>
          <w:sz w:val="22"/>
          <w:szCs w:val="22"/>
        </w:rPr>
        <w:t xml:space="preserve"> form</w:t>
      </w:r>
      <w:r w:rsidRPr="003E340D">
        <w:rPr>
          <w:sz w:val="22"/>
          <w:szCs w:val="22"/>
        </w:rPr>
        <w:t>.</w:t>
      </w:r>
    </w:p>
    <w:p w14:paraId="00859231" w14:textId="1A5B8141" w:rsidR="00111A64" w:rsidRPr="00CB50E5" w:rsidRDefault="009B6498" w:rsidP="00C57DD9">
      <w:pPr>
        <w:pStyle w:val="Heading2"/>
        <w:jc w:val="both"/>
      </w:pPr>
      <w:bookmarkStart w:id="7" w:name="_Toc134192326"/>
      <w:r w:rsidRPr="00CB50E5">
        <w:t>Statement of fitness for work (fit note)</w:t>
      </w:r>
      <w:bookmarkEnd w:id="7"/>
    </w:p>
    <w:p w14:paraId="1F461C52" w14:textId="77777777" w:rsidR="00111A64" w:rsidRPr="003E340D" w:rsidRDefault="009B6498" w:rsidP="00C57DD9">
      <w:pPr>
        <w:pStyle w:val="NormalWeb"/>
        <w:jc w:val="both"/>
        <w:rPr>
          <w:sz w:val="22"/>
          <w:szCs w:val="22"/>
        </w:rPr>
      </w:pPr>
      <w:r w:rsidRPr="003E340D">
        <w:rPr>
          <w:sz w:val="22"/>
          <w:szCs w:val="22"/>
        </w:rPr>
        <w:t>While the first seven calendar days of sickness can be self certificated, all sickness that last longer than seven calendar days require medical evidence. This medical evidence will normally be in the form of a fit note, also known as a "statement of fitness for work".</w:t>
      </w:r>
    </w:p>
    <w:p w14:paraId="5FB94A4F" w14:textId="77777777" w:rsidR="00111A64" w:rsidRPr="003E340D" w:rsidRDefault="009B6498" w:rsidP="00C57DD9">
      <w:pPr>
        <w:pStyle w:val="NormalWeb"/>
        <w:jc w:val="both"/>
        <w:rPr>
          <w:sz w:val="22"/>
          <w:szCs w:val="22"/>
        </w:rPr>
      </w:pPr>
      <w:r w:rsidRPr="003E340D">
        <w:rPr>
          <w:sz w:val="22"/>
          <w:szCs w:val="22"/>
        </w:rPr>
        <w:t>If the employee's sickness lasts for eight calendar days or more, the employee's line manager must ensure that the employee provides a fit note as soon as possible. A fit note may state that the employee:</w:t>
      </w:r>
    </w:p>
    <w:p w14:paraId="626499D8" w14:textId="77777777" w:rsidR="00111A64" w:rsidRPr="003E340D" w:rsidRDefault="009B6498" w:rsidP="00C57DD9">
      <w:pPr>
        <w:numPr>
          <w:ilvl w:val="0"/>
          <w:numId w:val="4"/>
        </w:numPr>
        <w:spacing w:beforeAutospacing="1" w:after="100" w:afterAutospacing="1"/>
        <w:jc w:val="both"/>
        <w:rPr>
          <w:rFonts w:eastAsia="Times New Roman"/>
          <w:sz w:val="22"/>
          <w:szCs w:val="22"/>
        </w:rPr>
      </w:pPr>
      <w:r w:rsidRPr="003E340D">
        <w:rPr>
          <w:rFonts w:eastAsia="Times New Roman"/>
          <w:sz w:val="22"/>
          <w:szCs w:val="22"/>
        </w:rPr>
        <w:t>is "not fit for work", in which case the employee should remain off work; or</w:t>
      </w:r>
    </w:p>
    <w:p w14:paraId="486ECD3C" w14:textId="1963EB02" w:rsidR="00111A64" w:rsidRDefault="009B6498" w:rsidP="00C57DD9">
      <w:pPr>
        <w:numPr>
          <w:ilvl w:val="0"/>
          <w:numId w:val="4"/>
        </w:numPr>
        <w:spacing w:beforeAutospacing="1" w:after="100" w:afterAutospacing="1"/>
        <w:jc w:val="both"/>
        <w:rPr>
          <w:rFonts w:eastAsia="Times New Roman"/>
          <w:sz w:val="22"/>
          <w:szCs w:val="22"/>
        </w:rPr>
      </w:pPr>
      <w:r w:rsidRPr="003E340D">
        <w:rPr>
          <w:rFonts w:eastAsia="Times New Roman"/>
          <w:sz w:val="22"/>
          <w:szCs w:val="22"/>
        </w:rPr>
        <w:t>"may be fit for work", if the healthcare professional's recommendations are followed (for example, a phased return, amended job duties, altered hours of work, or workplace adaptations).</w:t>
      </w:r>
    </w:p>
    <w:p w14:paraId="293B7442" w14:textId="22A22955" w:rsidR="007058F3" w:rsidRPr="007058F3" w:rsidRDefault="007058F3" w:rsidP="00C57DD9">
      <w:pPr>
        <w:spacing w:beforeAutospacing="1" w:after="100" w:afterAutospacing="1"/>
        <w:jc w:val="both"/>
        <w:rPr>
          <w:rFonts w:eastAsia="Times New Roman"/>
          <w:sz w:val="22"/>
          <w:szCs w:val="22"/>
        </w:rPr>
      </w:pPr>
      <w:r w:rsidRPr="007058F3">
        <w:rPr>
          <w:sz w:val="22"/>
          <w:szCs w:val="22"/>
        </w:rPr>
        <w:t xml:space="preserve">For continued absence, a further Fit Note must be submitted within </w:t>
      </w:r>
      <w:r w:rsidR="00DF50F6" w:rsidRPr="00DF50F6">
        <w:rPr>
          <w:color w:val="0000CC"/>
          <w:sz w:val="22"/>
          <w:szCs w:val="22"/>
        </w:rPr>
        <w:t>[</w:t>
      </w:r>
      <w:r w:rsidRPr="00DF50F6">
        <w:rPr>
          <w:color w:val="0000CC"/>
          <w:sz w:val="22"/>
          <w:szCs w:val="22"/>
        </w:rPr>
        <w:t>3</w:t>
      </w:r>
      <w:r w:rsidR="00DF50F6" w:rsidRPr="00DF50F6">
        <w:rPr>
          <w:color w:val="0000CC"/>
          <w:sz w:val="22"/>
          <w:szCs w:val="22"/>
        </w:rPr>
        <w:t>]</w:t>
      </w:r>
      <w:r w:rsidRPr="00DF50F6">
        <w:rPr>
          <w:color w:val="0000CC"/>
          <w:sz w:val="22"/>
          <w:szCs w:val="22"/>
        </w:rPr>
        <w:t xml:space="preserve"> </w:t>
      </w:r>
      <w:r w:rsidRPr="007058F3">
        <w:rPr>
          <w:sz w:val="22"/>
          <w:szCs w:val="22"/>
        </w:rPr>
        <w:t>calendar days of the expiry date and submitted to their line manager</w:t>
      </w:r>
      <w:r>
        <w:rPr>
          <w:sz w:val="22"/>
          <w:szCs w:val="22"/>
        </w:rPr>
        <w:t>.</w:t>
      </w:r>
    </w:p>
    <w:p w14:paraId="5DC44180" w14:textId="2A2E6306" w:rsidR="00111A64" w:rsidRPr="003E340D" w:rsidRDefault="009B6498" w:rsidP="00C57DD9">
      <w:pPr>
        <w:pStyle w:val="NormalWeb"/>
        <w:jc w:val="both"/>
        <w:rPr>
          <w:sz w:val="22"/>
          <w:szCs w:val="22"/>
        </w:rPr>
      </w:pPr>
      <w:r w:rsidRPr="003E340D">
        <w:rPr>
          <w:sz w:val="22"/>
          <w:szCs w:val="22"/>
        </w:rPr>
        <w:t xml:space="preserve">While there is no legal obligation on the </w:t>
      </w:r>
      <w:r w:rsidR="00C23A4D" w:rsidRPr="003E340D">
        <w:rPr>
          <w:sz w:val="22"/>
          <w:szCs w:val="22"/>
        </w:rPr>
        <w:t>Employer</w:t>
      </w:r>
      <w:r w:rsidRPr="003E340D">
        <w:rPr>
          <w:sz w:val="22"/>
          <w:szCs w:val="22"/>
        </w:rPr>
        <w:t xml:space="preserve"> to follow the recommendations, </w:t>
      </w:r>
      <w:r w:rsidR="00C54F86" w:rsidRPr="003E340D">
        <w:rPr>
          <w:sz w:val="22"/>
          <w:szCs w:val="22"/>
        </w:rPr>
        <w:t xml:space="preserve">line </w:t>
      </w:r>
      <w:r w:rsidRPr="003E340D">
        <w:rPr>
          <w:sz w:val="22"/>
          <w:szCs w:val="22"/>
        </w:rPr>
        <w:t xml:space="preserve">managers should take the recommendations seriously and give fair consideration - in consultation with the employee and </w:t>
      </w:r>
      <w:r w:rsidR="0028298D" w:rsidRPr="0028298D">
        <w:rPr>
          <w:color w:val="0000CC"/>
          <w:sz w:val="22"/>
          <w:szCs w:val="22"/>
        </w:rPr>
        <w:t>[the District Lay Employment Sub-Committee/</w:t>
      </w:r>
      <w:r w:rsidR="0028298D">
        <w:rPr>
          <w:color w:val="0000CC"/>
          <w:sz w:val="22"/>
          <w:szCs w:val="22"/>
        </w:rPr>
        <w:t>Employment</w:t>
      </w:r>
      <w:r w:rsidR="00865E9A">
        <w:rPr>
          <w:color w:val="0000CC"/>
          <w:sz w:val="22"/>
          <w:szCs w:val="22"/>
        </w:rPr>
        <w:t xml:space="preserve"> Adviser/Occupational H</w:t>
      </w:r>
      <w:r w:rsidR="0028298D" w:rsidRPr="0028298D">
        <w:rPr>
          <w:color w:val="0000CC"/>
          <w:sz w:val="22"/>
          <w:szCs w:val="22"/>
        </w:rPr>
        <w:t>ealth]</w:t>
      </w:r>
      <w:r w:rsidRPr="003E340D">
        <w:rPr>
          <w:sz w:val="22"/>
          <w:szCs w:val="22"/>
        </w:rPr>
        <w:t>- as to whether or not any of the changes recommended can be accommodated.</w:t>
      </w:r>
    </w:p>
    <w:p w14:paraId="4D11A903" w14:textId="72A35E87" w:rsidR="00111A64" w:rsidRPr="003E340D" w:rsidRDefault="009B6498" w:rsidP="00C57DD9">
      <w:pPr>
        <w:pStyle w:val="Heading1"/>
        <w:jc w:val="both"/>
      </w:pPr>
      <w:bookmarkStart w:id="8" w:name="_Toc134192327"/>
      <w:r w:rsidRPr="003E340D">
        <w:t>Sick pay</w:t>
      </w:r>
      <w:bookmarkEnd w:id="8"/>
    </w:p>
    <w:p w14:paraId="398DA5F1" w14:textId="09F42AB4" w:rsidR="00C54F86" w:rsidRPr="003E340D" w:rsidRDefault="00C54F86" w:rsidP="00C57DD9">
      <w:pPr>
        <w:jc w:val="both"/>
        <w:rPr>
          <w:i/>
          <w:color w:val="FF0000"/>
          <w:sz w:val="22"/>
          <w:szCs w:val="22"/>
        </w:rPr>
      </w:pPr>
      <w:r w:rsidRPr="003E340D">
        <w:rPr>
          <w:i/>
          <w:color w:val="FF0000"/>
          <w:sz w:val="22"/>
          <w:szCs w:val="22"/>
        </w:rPr>
        <w:t>Delete as appropriate</w:t>
      </w:r>
      <w:r w:rsidR="0024618A" w:rsidRPr="003E340D">
        <w:rPr>
          <w:i/>
          <w:color w:val="FF0000"/>
          <w:sz w:val="22"/>
          <w:szCs w:val="22"/>
        </w:rPr>
        <w:t xml:space="preserve">. </w:t>
      </w:r>
      <w:r w:rsidR="008E239E" w:rsidRPr="003E340D">
        <w:rPr>
          <w:i/>
          <w:color w:val="FF0000"/>
          <w:sz w:val="22"/>
          <w:szCs w:val="22"/>
        </w:rPr>
        <w:t>Please ensure that the contracts</w:t>
      </w:r>
      <w:r w:rsidR="0024618A" w:rsidRPr="003E340D">
        <w:rPr>
          <w:i/>
          <w:color w:val="FF0000"/>
          <w:sz w:val="22"/>
          <w:szCs w:val="22"/>
        </w:rPr>
        <w:t xml:space="preserve"> of employment</w:t>
      </w:r>
      <w:r w:rsidR="008E239E" w:rsidRPr="003E340D">
        <w:rPr>
          <w:i/>
          <w:color w:val="FF0000"/>
          <w:sz w:val="22"/>
          <w:szCs w:val="22"/>
        </w:rPr>
        <w:t xml:space="preserve"> contain the same provision</w:t>
      </w:r>
      <w:r w:rsidR="0024618A" w:rsidRPr="003E340D">
        <w:rPr>
          <w:i/>
          <w:color w:val="FF0000"/>
          <w:sz w:val="22"/>
          <w:szCs w:val="22"/>
        </w:rPr>
        <w:t>.</w:t>
      </w:r>
    </w:p>
    <w:p w14:paraId="0A23DDD4" w14:textId="77777777" w:rsidR="00111A64" w:rsidRPr="003E340D" w:rsidRDefault="009B6498" w:rsidP="00C57DD9">
      <w:pPr>
        <w:pStyle w:val="NormalWeb"/>
        <w:jc w:val="both"/>
        <w:rPr>
          <w:sz w:val="22"/>
          <w:szCs w:val="22"/>
        </w:rPr>
      </w:pPr>
      <w:r w:rsidRPr="003E340D">
        <w:rPr>
          <w:sz w:val="22"/>
          <w:szCs w:val="22"/>
        </w:rPr>
        <w:t xml:space="preserve">Eligible employees are entitled to statutory sick pay (SSP), provided that they follow the </w:t>
      </w:r>
      <w:r w:rsidR="00C23A4D" w:rsidRPr="003E340D">
        <w:rPr>
          <w:sz w:val="22"/>
          <w:szCs w:val="22"/>
        </w:rPr>
        <w:t>Employer</w:t>
      </w:r>
      <w:r w:rsidRPr="003E340D">
        <w:rPr>
          <w:sz w:val="22"/>
          <w:szCs w:val="22"/>
        </w:rPr>
        <w:t>'s usual notification and evidence requirements.</w:t>
      </w:r>
    </w:p>
    <w:p w14:paraId="1D01C83D" w14:textId="77777777" w:rsidR="00111A64" w:rsidRPr="003E340D" w:rsidRDefault="009B6498" w:rsidP="00C57DD9">
      <w:pPr>
        <w:pStyle w:val="NormalWeb"/>
        <w:jc w:val="both"/>
        <w:rPr>
          <w:sz w:val="22"/>
          <w:szCs w:val="22"/>
        </w:rPr>
      </w:pPr>
      <w:r w:rsidRPr="003E340D">
        <w:rPr>
          <w:sz w:val="22"/>
          <w:szCs w:val="22"/>
        </w:rPr>
        <w:t>The employee is entitled to SSP where they have a period of sickness absence from work of at least four calendar days in a row and three "waiting days" (days on which the employee would usually be required to work) have passed.</w:t>
      </w:r>
    </w:p>
    <w:p w14:paraId="686B84CE" w14:textId="77777777" w:rsidR="00111A64" w:rsidRPr="003E340D" w:rsidRDefault="009B6498" w:rsidP="00C57DD9">
      <w:pPr>
        <w:pStyle w:val="NormalWeb"/>
        <w:jc w:val="both"/>
        <w:rPr>
          <w:sz w:val="22"/>
          <w:szCs w:val="22"/>
        </w:rPr>
      </w:pPr>
      <w:r w:rsidRPr="003E340D">
        <w:rPr>
          <w:sz w:val="22"/>
          <w:szCs w:val="22"/>
        </w:rPr>
        <w:t>Statutory sick pay is payable for up to 28 weeks in any one period of sickness absence, at a weekly rate set by the Government for the relevant tax year.</w:t>
      </w:r>
    </w:p>
    <w:p w14:paraId="7FD2B8F6" w14:textId="77777777" w:rsidR="00111A64" w:rsidRPr="003E340D" w:rsidRDefault="009B6498" w:rsidP="00C57DD9">
      <w:pPr>
        <w:pStyle w:val="NormalWeb"/>
        <w:jc w:val="both"/>
        <w:rPr>
          <w:color w:val="FF0000"/>
          <w:sz w:val="22"/>
          <w:szCs w:val="22"/>
        </w:rPr>
      </w:pPr>
      <w:r w:rsidRPr="003E340D">
        <w:rPr>
          <w:color w:val="FF0000"/>
          <w:sz w:val="22"/>
          <w:szCs w:val="22"/>
        </w:rPr>
        <w:t>[OR</w:t>
      </w:r>
    </w:p>
    <w:p w14:paraId="520EA54F" w14:textId="77777777" w:rsidR="00111A64" w:rsidRPr="003E340D" w:rsidRDefault="009B6498" w:rsidP="00C57DD9">
      <w:pPr>
        <w:pStyle w:val="NormalWeb"/>
        <w:jc w:val="both"/>
        <w:rPr>
          <w:sz w:val="22"/>
          <w:szCs w:val="22"/>
        </w:rPr>
      </w:pPr>
      <w:r w:rsidRPr="003E340D">
        <w:rPr>
          <w:sz w:val="22"/>
          <w:szCs w:val="22"/>
        </w:rPr>
        <w:t xml:space="preserve">The </w:t>
      </w:r>
      <w:r w:rsidR="00C23A4D" w:rsidRPr="003E340D">
        <w:rPr>
          <w:sz w:val="22"/>
          <w:szCs w:val="22"/>
        </w:rPr>
        <w:t>Employer</w:t>
      </w:r>
      <w:r w:rsidRPr="003E340D">
        <w:rPr>
          <w:sz w:val="22"/>
          <w:szCs w:val="22"/>
        </w:rPr>
        <w:t xml:space="preserve"> operates a contractual sick pay scheme that is more generous than statutory sick pay (SSP).</w:t>
      </w:r>
    </w:p>
    <w:p w14:paraId="16E8AFED" w14:textId="77777777" w:rsidR="00111A64" w:rsidRPr="003E340D" w:rsidRDefault="009B6498" w:rsidP="00C57DD9">
      <w:pPr>
        <w:pStyle w:val="NormalWeb"/>
        <w:jc w:val="both"/>
        <w:rPr>
          <w:sz w:val="22"/>
          <w:szCs w:val="22"/>
        </w:rPr>
      </w:pPr>
      <w:r w:rsidRPr="003E340D">
        <w:rPr>
          <w:sz w:val="22"/>
          <w:szCs w:val="22"/>
        </w:rPr>
        <w:t xml:space="preserve">During sickness absence employees will, in any 12-month period </w:t>
      </w:r>
      <w:r w:rsidRPr="003E340D">
        <w:rPr>
          <w:color w:val="0000CC"/>
          <w:sz w:val="22"/>
          <w:szCs w:val="22"/>
        </w:rPr>
        <w:t xml:space="preserve">[except while on their probationary period] </w:t>
      </w:r>
      <w:r w:rsidRPr="003E340D">
        <w:rPr>
          <w:sz w:val="22"/>
          <w:szCs w:val="22"/>
        </w:rPr>
        <w:t xml:space="preserve">receive sick pay from the </w:t>
      </w:r>
      <w:r w:rsidR="00C23A4D" w:rsidRPr="003E340D">
        <w:rPr>
          <w:sz w:val="22"/>
          <w:szCs w:val="22"/>
        </w:rPr>
        <w:t>Employer</w:t>
      </w:r>
      <w:r w:rsidRPr="003E340D">
        <w:rPr>
          <w:sz w:val="22"/>
          <w:szCs w:val="22"/>
        </w:rPr>
        <w:t xml:space="preserve"> at their normal rate of pay for a total of </w:t>
      </w:r>
      <w:r w:rsidRPr="003E340D">
        <w:rPr>
          <w:color w:val="0000CC"/>
          <w:sz w:val="22"/>
          <w:szCs w:val="22"/>
        </w:rPr>
        <w:t>[</w:t>
      </w:r>
      <w:r w:rsidR="0024618A" w:rsidRPr="003E340D">
        <w:rPr>
          <w:color w:val="0000CC"/>
          <w:sz w:val="22"/>
          <w:szCs w:val="22"/>
        </w:rPr>
        <w:t>xxx</w:t>
      </w:r>
      <w:r w:rsidRPr="003E340D">
        <w:rPr>
          <w:color w:val="0000CC"/>
          <w:sz w:val="22"/>
          <w:szCs w:val="22"/>
        </w:rPr>
        <w:t xml:space="preserve">] </w:t>
      </w:r>
      <w:r w:rsidRPr="003E340D">
        <w:rPr>
          <w:sz w:val="22"/>
          <w:szCs w:val="22"/>
        </w:rPr>
        <w:t xml:space="preserve">weeks. </w:t>
      </w:r>
      <w:r w:rsidRPr="003E340D">
        <w:rPr>
          <w:color w:val="0000CC"/>
          <w:sz w:val="22"/>
          <w:szCs w:val="22"/>
        </w:rPr>
        <w:t>[This will be followed by a further [</w:t>
      </w:r>
      <w:r w:rsidR="0024618A" w:rsidRPr="003E340D">
        <w:rPr>
          <w:color w:val="0000CC"/>
          <w:sz w:val="22"/>
          <w:szCs w:val="22"/>
        </w:rPr>
        <w:t>xx</w:t>
      </w:r>
      <w:r w:rsidRPr="003E340D">
        <w:rPr>
          <w:color w:val="0000CC"/>
          <w:sz w:val="22"/>
          <w:szCs w:val="22"/>
        </w:rPr>
        <w:t>] weeks at half of normal pay.]</w:t>
      </w:r>
      <w:r w:rsidR="0024618A" w:rsidRPr="003E340D">
        <w:rPr>
          <w:sz w:val="22"/>
          <w:szCs w:val="22"/>
        </w:rPr>
        <w:t xml:space="preserve"> Any payments made under the Employer's scheme are inclusive of any entitlement to SSP for the same period of absence. </w:t>
      </w:r>
    </w:p>
    <w:p w14:paraId="77B1E3F9" w14:textId="77777777" w:rsidR="0024618A" w:rsidRPr="003E340D" w:rsidRDefault="009B6498" w:rsidP="00C57DD9">
      <w:pPr>
        <w:pStyle w:val="NormalWeb"/>
        <w:jc w:val="both"/>
        <w:rPr>
          <w:sz w:val="22"/>
          <w:szCs w:val="22"/>
        </w:rPr>
      </w:pPr>
      <w:r w:rsidRPr="003E340D">
        <w:rPr>
          <w:sz w:val="22"/>
          <w:szCs w:val="22"/>
        </w:rPr>
        <w:t xml:space="preserve">Sick pay under the </w:t>
      </w:r>
      <w:r w:rsidR="00C23A4D" w:rsidRPr="003E340D">
        <w:rPr>
          <w:sz w:val="22"/>
          <w:szCs w:val="22"/>
        </w:rPr>
        <w:t>Employer</w:t>
      </w:r>
      <w:r w:rsidRPr="003E340D">
        <w:rPr>
          <w:sz w:val="22"/>
          <w:szCs w:val="22"/>
        </w:rPr>
        <w:t>'s scheme is subject to the usual deductions for PAYE, national insurance, pension contributions, etc.</w:t>
      </w:r>
      <w:r w:rsidR="0024618A" w:rsidRPr="003E340D">
        <w:rPr>
          <w:sz w:val="22"/>
          <w:szCs w:val="22"/>
        </w:rPr>
        <w:t xml:space="preserve"> </w:t>
      </w:r>
    </w:p>
    <w:p w14:paraId="7E83AF3B" w14:textId="78C0F306" w:rsidR="00111A64" w:rsidRPr="003E340D" w:rsidRDefault="009B6498" w:rsidP="00C57DD9">
      <w:pPr>
        <w:pStyle w:val="Heading1"/>
        <w:jc w:val="both"/>
      </w:pPr>
      <w:bookmarkStart w:id="9" w:name="_Toc134192328"/>
      <w:r w:rsidRPr="003E340D">
        <w:t>Medical appointments</w:t>
      </w:r>
      <w:bookmarkEnd w:id="9"/>
    </w:p>
    <w:p w14:paraId="1CE65A4E" w14:textId="77777777" w:rsidR="00111A64" w:rsidRPr="003E340D" w:rsidRDefault="009B6498" w:rsidP="00C57DD9">
      <w:pPr>
        <w:pStyle w:val="NormalWeb"/>
        <w:jc w:val="both"/>
        <w:rPr>
          <w:sz w:val="22"/>
          <w:szCs w:val="22"/>
        </w:rPr>
      </w:pPr>
      <w:r w:rsidRPr="003E340D">
        <w:rPr>
          <w:sz w:val="22"/>
          <w:szCs w:val="22"/>
        </w:rPr>
        <w:t xml:space="preserve">The </w:t>
      </w:r>
      <w:r w:rsidR="00C23A4D" w:rsidRPr="003E340D">
        <w:rPr>
          <w:sz w:val="22"/>
          <w:szCs w:val="22"/>
        </w:rPr>
        <w:t>Employer</w:t>
      </w:r>
      <w:r w:rsidRPr="003E340D">
        <w:rPr>
          <w:sz w:val="22"/>
          <w:szCs w:val="22"/>
        </w:rPr>
        <w:t xml:space="preserve"> recognises that employees will, from time to time, need to attend medical appointments.</w:t>
      </w:r>
    </w:p>
    <w:p w14:paraId="4C231D27" w14:textId="77777777" w:rsidR="00111A64" w:rsidRPr="003E340D" w:rsidRDefault="009B6498" w:rsidP="00C57DD9">
      <w:pPr>
        <w:pStyle w:val="NormalWeb"/>
        <w:jc w:val="both"/>
        <w:rPr>
          <w:sz w:val="22"/>
          <w:szCs w:val="22"/>
        </w:rPr>
      </w:pPr>
      <w:r w:rsidRPr="003E340D">
        <w:rPr>
          <w:sz w:val="22"/>
          <w:szCs w:val="22"/>
        </w:rPr>
        <w:t xml:space="preserve">Employees should endeavour to arrange medical appointments in their own time or, if this is not possible, at times that will cause the minimum amount of absence from work or inconvenience to the </w:t>
      </w:r>
      <w:r w:rsidR="00C23A4D" w:rsidRPr="003E340D">
        <w:rPr>
          <w:sz w:val="22"/>
          <w:szCs w:val="22"/>
        </w:rPr>
        <w:t>Employer</w:t>
      </w:r>
      <w:r w:rsidRPr="003E340D">
        <w:rPr>
          <w:sz w:val="22"/>
          <w:szCs w:val="22"/>
        </w:rPr>
        <w:t>.</w:t>
      </w:r>
    </w:p>
    <w:p w14:paraId="7A22518F" w14:textId="77777777" w:rsidR="00111A64" w:rsidRPr="003E340D" w:rsidRDefault="009B6498" w:rsidP="00C57DD9">
      <w:pPr>
        <w:pStyle w:val="NormalWeb"/>
        <w:jc w:val="both"/>
        <w:rPr>
          <w:sz w:val="22"/>
          <w:szCs w:val="22"/>
        </w:rPr>
      </w:pPr>
      <w:r w:rsidRPr="003E340D">
        <w:rPr>
          <w:sz w:val="22"/>
          <w:szCs w:val="22"/>
        </w:rPr>
        <w:t xml:space="preserve">However, because the </w:t>
      </w:r>
      <w:r w:rsidR="00C23A4D" w:rsidRPr="003E340D">
        <w:rPr>
          <w:sz w:val="22"/>
          <w:szCs w:val="22"/>
        </w:rPr>
        <w:t>Employer</w:t>
      </w:r>
      <w:r w:rsidRPr="003E340D">
        <w:rPr>
          <w:sz w:val="22"/>
          <w:szCs w:val="22"/>
        </w:rPr>
        <w:t xml:space="preserve"> accepts that it is not always possible to arrange medical appointments outside working hours, it is the </w:t>
      </w:r>
      <w:r w:rsidR="00C23A4D" w:rsidRPr="003E340D">
        <w:rPr>
          <w:sz w:val="22"/>
          <w:szCs w:val="22"/>
        </w:rPr>
        <w:t>Employer</w:t>
      </w:r>
      <w:r w:rsidRPr="003E340D">
        <w:rPr>
          <w:sz w:val="22"/>
          <w:szCs w:val="22"/>
        </w:rPr>
        <w:t>'s policy to permit reasonable time off work for such appointments.</w:t>
      </w:r>
    </w:p>
    <w:p w14:paraId="119FC679" w14:textId="525CC64C" w:rsidR="00111A64" w:rsidRPr="003E340D" w:rsidRDefault="009B6498" w:rsidP="00C57DD9">
      <w:pPr>
        <w:pStyle w:val="NormalWeb"/>
        <w:jc w:val="both"/>
        <w:rPr>
          <w:sz w:val="22"/>
          <w:szCs w:val="22"/>
        </w:rPr>
      </w:pPr>
      <w:r w:rsidRPr="003E340D">
        <w:rPr>
          <w:sz w:val="22"/>
          <w:szCs w:val="22"/>
        </w:rPr>
        <w:t>Provided that the employee gives their line manager reasonable notice of the date and time of an appointment, time off with pay will normally be granted</w:t>
      </w:r>
      <w:r w:rsidR="00A043CC">
        <w:rPr>
          <w:sz w:val="22"/>
          <w:szCs w:val="22"/>
        </w:rPr>
        <w:t>.</w:t>
      </w:r>
    </w:p>
    <w:p w14:paraId="398DDC9C" w14:textId="616F79A5" w:rsidR="00111A64" w:rsidRPr="003E340D" w:rsidRDefault="009B6498" w:rsidP="00C57DD9">
      <w:pPr>
        <w:pStyle w:val="NormalWeb"/>
        <w:jc w:val="both"/>
        <w:rPr>
          <w:sz w:val="22"/>
          <w:szCs w:val="22"/>
        </w:rPr>
      </w:pPr>
      <w:r w:rsidRPr="003E340D">
        <w:rPr>
          <w:sz w:val="22"/>
          <w:szCs w:val="22"/>
        </w:rPr>
        <w:t>Where time off for medical appointments becomes frequent or regular, or starts to cause difficulties</w:t>
      </w:r>
      <w:r w:rsidR="008E239E" w:rsidRPr="003E340D">
        <w:rPr>
          <w:sz w:val="22"/>
          <w:szCs w:val="22"/>
        </w:rPr>
        <w:t xml:space="preserve"> operationally</w:t>
      </w:r>
      <w:r w:rsidRPr="003E340D">
        <w:rPr>
          <w:sz w:val="22"/>
          <w:szCs w:val="22"/>
        </w:rPr>
        <w:t xml:space="preserve">, the line manager </w:t>
      </w:r>
      <w:r w:rsidR="00A043CC">
        <w:rPr>
          <w:sz w:val="22"/>
          <w:szCs w:val="22"/>
        </w:rPr>
        <w:t>should first consult with [</w:t>
      </w:r>
      <w:r w:rsidR="00A043CC" w:rsidRPr="0028298D">
        <w:rPr>
          <w:color w:val="0000CC"/>
          <w:sz w:val="22"/>
          <w:szCs w:val="22"/>
        </w:rPr>
        <w:t>the District Lay Employment Sub-Committee/</w:t>
      </w:r>
      <w:r w:rsidR="00A043CC">
        <w:rPr>
          <w:color w:val="0000CC"/>
          <w:sz w:val="22"/>
          <w:szCs w:val="22"/>
        </w:rPr>
        <w:t xml:space="preserve"> Employment</w:t>
      </w:r>
      <w:r w:rsidR="00A043CC" w:rsidRPr="0028298D">
        <w:rPr>
          <w:color w:val="0000CC"/>
          <w:sz w:val="22"/>
          <w:szCs w:val="22"/>
        </w:rPr>
        <w:t xml:space="preserve"> Advise</w:t>
      </w:r>
      <w:r w:rsidR="00A043CC">
        <w:rPr>
          <w:color w:val="0000CC"/>
          <w:sz w:val="22"/>
          <w:szCs w:val="22"/>
        </w:rPr>
        <w:t>r] and arrange discussion with</w:t>
      </w:r>
      <w:r w:rsidR="00A043CC">
        <w:rPr>
          <w:sz w:val="22"/>
          <w:szCs w:val="22"/>
        </w:rPr>
        <w:t xml:space="preserve"> employee before taking any decision. </w:t>
      </w:r>
      <w:r w:rsidR="00A043CC" w:rsidRPr="003E340D" w:rsidDel="00A043CC">
        <w:rPr>
          <w:sz w:val="22"/>
          <w:szCs w:val="22"/>
        </w:rPr>
        <w:t xml:space="preserve"> </w:t>
      </w:r>
    </w:p>
    <w:p w14:paraId="12551F8C" w14:textId="1807DAC7" w:rsidR="00111A64" w:rsidRPr="003E340D" w:rsidRDefault="009B6498" w:rsidP="00C57DD9">
      <w:pPr>
        <w:pStyle w:val="NormalWeb"/>
        <w:jc w:val="both"/>
        <w:rPr>
          <w:sz w:val="22"/>
          <w:szCs w:val="22"/>
        </w:rPr>
      </w:pPr>
      <w:r w:rsidRPr="003E340D">
        <w:rPr>
          <w:sz w:val="22"/>
          <w:szCs w:val="22"/>
        </w:rPr>
        <w:t>Employees</w:t>
      </w:r>
      <w:r w:rsidR="006A0793">
        <w:rPr>
          <w:sz w:val="22"/>
          <w:szCs w:val="22"/>
        </w:rPr>
        <w:t xml:space="preserve"> should notify </w:t>
      </w:r>
      <w:r w:rsidRPr="003E340D">
        <w:rPr>
          <w:sz w:val="22"/>
          <w:szCs w:val="22"/>
        </w:rPr>
        <w:t xml:space="preserve"> their line manager</w:t>
      </w:r>
      <w:r w:rsidR="006A0793">
        <w:rPr>
          <w:sz w:val="22"/>
          <w:szCs w:val="22"/>
        </w:rPr>
        <w:t xml:space="preserve"> as soon as possible</w:t>
      </w:r>
      <w:r w:rsidRPr="003E340D">
        <w:rPr>
          <w:sz w:val="22"/>
          <w:szCs w:val="22"/>
        </w:rPr>
        <w:t xml:space="preserve"> in advance of any appointment. Th</w:t>
      </w:r>
      <w:r w:rsidR="006A0793">
        <w:rPr>
          <w:sz w:val="22"/>
          <w:szCs w:val="22"/>
        </w:rPr>
        <w:t>is would enable the</w:t>
      </w:r>
      <w:r w:rsidRPr="003E340D">
        <w:rPr>
          <w:sz w:val="22"/>
          <w:szCs w:val="22"/>
        </w:rPr>
        <w:t xml:space="preserve"> line manager to </w:t>
      </w:r>
      <w:r w:rsidR="006A0793">
        <w:rPr>
          <w:sz w:val="22"/>
          <w:szCs w:val="22"/>
        </w:rPr>
        <w:t xml:space="preserve">make </w:t>
      </w:r>
      <w:r w:rsidR="00147DE4">
        <w:rPr>
          <w:sz w:val="22"/>
          <w:szCs w:val="22"/>
        </w:rPr>
        <w:t>arrangements</w:t>
      </w:r>
      <w:r w:rsidR="006A0793">
        <w:rPr>
          <w:sz w:val="22"/>
          <w:szCs w:val="22"/>
        </w:rPr>
        <w:t xml:space="preserve"> for cover.</w:t>
      </w:r>
      <w:r w:rsidR="006A0793" w:rsidRPr="003E340D" w:rsidDel="006A0793">
        <w:rPr>
          <w:sz w:val="22"/>
          <w:szCs w:val="22"/>
        </w:rPr>
        <w:t xml:space="preserve"> </w:t>
      </w:r>
    </w:p>
    <w:p w14:paraId="66A7ED49" w14:textId="424C3F22" w:rsidR="00111A64" w:rsidRPr="003E340D" w:rsidRDefault="009B6498" w:rsidP="00C57DD9">
      <w:pPr>
        <w:pStyle w:val="NormalWeb"/>
        <w:jc w:val="both"/>
        <w:rPr>
          <w:sz w:val="22"/>
          <w:szCs w:val="22"/>
        </w:rPr>
      </w:pPr>
      <w:r w:rsidRPr="003E340D">
        <w:rPr>
          <w:sz w:val="22"/>
          <w:szCs w:val="22"/>
        </w:rPr>
        <w:t xml:space="preserve">Employees who are pregnant have the statutory right  to paid time off work </w:t>
      </w:r>
      <w:r w:rsidR="0050620D">
        <w:rPr>
          <w:sz w:val="22"/>
          <w:szCs w:val="22"/>
        </w:rPr>
        <w:t xml:space="preserve">to attend </w:t>
      </w:r>
      <w:r w:rsidRPr="003E340D">
        <w:rPr>
          <w:sz w:val="22"/>
          <w:szCs w:val="22"/>
        </w:rPr>
        <w:t>for antenatal appointments where the employee's attendance has been recommended by a registered medical practitioner, midwife or nurse. Paid time off in such circumstances will automatically be granted</w:t>
      </w:r>
      <w:r w:rsidR="0050620D">
        <w:rPr>
          <w:sz w:val="22"/>
          <w:szCs w:val="22"/>
        </w:rPr>
        <w:t>.</w:t>
      </w:r>
      <w:r w:rsidRPr="00707B5D">
        <w:rPr>
          <w:sz w:val="22"/>
          <w:szCs w:val="22"/>
        </w:rPr>
        <w:t xml:space="preserve"> </w:t>
      </w:r>
      <w:r w:rsidR="0050620D" w:rsidRPr="00707B5D">
        <w:rPr>
          <w:sz w:val="22"/>
          <w:szCs w:val="22"/>
        </w:rPr>
        <w:t>T</w:t>
      </w:r>
      <w:r w:rsidRPr="00707B5D">
        <w:rPr>
          <w:sz w:val="22"/>
          <w:szCs w:val="22"/>
        </w:rPr>
        <w:t xml:space="preserve">he employee </w:t>
      </w:r>
      <w:r w:rsidR="0050620D" w:rsidRPr="00707B5D">
        <w:rPr>
          <w:sz w:val="22"/>
          <w:szCs w:val="22"/>
        </w:rPr>
        <w:t xml:space="preserve">should notify the line manager </w:t>
      </w:r>
      <w:r w:rsidRPr="00707B5D">
        <w:rPr>
          <w:sz w:val="22"/>
          <w:szCs w:val="22"/>
        </w:rPr>
        <w:t xml:space="preserve">of the appointment </w:t>
      </w:r>
      <w:r w:rsidR="0050620D" w:rsidRPr="00707B5D">
        <w:rPr>
          <w:sz w:val="22"/>
          <w:szCs w:val="22"/>
        </w:rPr>
        <w:t>as soon as</w:t>
      </w:r>
      <w:r w:rsidRPr="00707B5D">
        <w:rPr>
          <w:sz w:val="22"/>
          <w:szCs w:val="22"/>
        </w:rPr>
        <w:t xml:space="preserve"> possible</w:t>
      </w:r>
      <w:r w:rsidRPr="003E340D">
        <w:rPr>
          <w:sz w:val="22"/>
          <w:szCs w:val="22"/>
        </w:rPr>
        <w:t xml:space="preserve"> and the line manager will still have the right to request to see the confirmation of the employee's second appointment and any subsequent appointments.</w:t>
      </w:r>
    </w:p>
    <w:p w14:paraId="534708E6" w14:textId="77777777" w:rsidR="00111A64" w:rsidRPr="003E340D" w:rsidRDefault="009B6498" w:rsidP="00C57DD9">
      <w:pPr>
        <w:pStyle w:val="NormalWeb"/>
        <w:jc w:val="both"/>
        <w:rPr>
          <w:sz w:val="22"/>
          <w:szCs w:val="22"/>
        </w:rPr>
      </w:pPr>
      <w:r w:rsidRPr="003E340D">
        <w:rPr>
          <w:sz w:val="22"/>
          <w:szCs w:val="22"/>
        </w:rPr>
        <w:t>A prospective father, or partner of a pregnant woman, has the statutory right to take unpaid time off to attend up to two antenatal appointments.</w:t>
      </w:r>
    </w:p>
    <w:p w14:paraId="672D314D" w14:textId="790F0ECD" w:rsidR="00111A64" w:rsidRPr="003E340D" w:rsidRDefault="009B6498" w:rsidP="00C57DD9">
      <w:pPr>
        <w:pStyle w:val="Heading1"/>
        <w:jc w:val="both"/>
      </w:pPr>
      <w:bookmarkStart w:id="10" w:name="_Toc134192329"/>
      <w:r w:rsidRPr="003E340D">
        <w:t>Return to work</w:t>
      </w:r>
      <w:bookmarkEnd w:id="10"/>
    </w:p>
    <w:p w14:paraId="4BC93754" w14:textId="2926FD89" w:rsidR="00111A64" w:rsidRPr="00CB50E5" w:rsidRDefault="009B6498" w:rsidP="00C57DD9">
      <w:pPr>
        <w:pStyle w:val="Heading2"/>
        <w:jc w:val="both"/>
      </w:pPr>
      <w:bookmarkStart w:id="11" w:name="_Toc134192330"/>
      <w:r w:rsidRPr="00CB50E5">
        <w:t>Actions required by the employee and line manager</w:t>
      </w:r>
      <w:bookmarkEnd w:id="11"/>
    </w:p>
    <w:p w14:paraId="015C81FD" w14:textId="1A09782C" w:rsidR="00111A64" w:rsidRPr="003E340D" w:rsidRDefault="009B6498" w:rsidP="00C57DD9">
      <w:pPr>
        <w:pStyle w:val="NormalWeb"/>
        <w:jc w:val="both"/>
        <w:rPr>
          <w:sz w:val="22"/>
          <w:szCs w:val="22"/>
        </w:rPr>
      </w:pPr>
      <w:r w:rsidRPr="003E340D">
        <w:rPr>
          <w:sz w:val="22"/>
          <w:szCs w:val="22"/>
        </w:rPr>
        <w:t>On an employee's first day back after any period of sickness absence, the employee should either fill in a self-certification form (where the sickness is seven calendar days or less</w:t>
      </w:r>
      <w:r w:rsidR="0028298D">
        <w:rPr>
          <w:sz w:val="22"/>
          <w:szCs w:val="22"/>
        </w:rPr>
        <w:t>)</w:t>
      </w:r>
      <w:r w:rsidRPr="003E340D">
        <w:rPr>
          <w:sz w:val="22"/>
          <w:szCs w:val="22"/>
        </w:rPr>
        <w:t xml:space="preserve"> or provide medical evidence (where the sickness is longer</w:t>
      </w:r>
      <w:r w:rsidR="00E4004A" w:rsidRPr="003E340D">
        <w:rPr>
          <w:sz w:val="22"/>
          <w:szCs w:val="22"/>
        </w:rPr>
        <w:t xml:space="preserve"> than seven calendar days</w:t>
      </w:r>
      <w:r w:rsidRPr="003E340D">
        <w:rPr>
          <w:sz w:val="22"/>
          <w:szCs w:val="22"/>
        </w:rPr>
        <w:t>).</w:t>
      </w:r>
    </w:p>
    <w:p w14:paraId="69834B6F" w14:textId="77777777" w:rsidR="00B2701F" w:rsidRDefault="009B6498" w:rsidP="00C57DD9">
      <w:pPr>
        <w:pStyle w:val="NormalWeb"/>
        <w:jc w:val="both"/>
      </w:pPr>
      <w:r w:rsidRPr="003E340D">
        <w:rPr>
          <w:sz w:val="22"/>
          <w:szCs w:val="22"/>
        </w:rPr>
        <w:t xml:space="preserve">On an employee's return to work following a period of sickness absence, their manager should check the employee's absence </w:t>
      </w:r>
      <w:r w:rsidRPr="00DF50F6">
        <w:rPr>
          <w:sz w:val="22"/>
          <w:szCs w:val="22"/>
        </w:rPr>
        <w:t xml:space="preserve">record. </w:t>
      </w:r>
      <w:r w:rsidR="00B2701F" w:rsidRPr="00DF50F6">
        <w:rPr>
          <w:sz w:val="22"/>
          <w:szCs w:val="22"/>
        </w:rPr>
        <w:t>Line managers will monitor short-term absences to assess whether there are any issues to be addressed.</w:t>
      </w:r>
      <w:r w:rsidR="00B2701F">
        <w:t xml:space="preserve"> </w:t>
      </w:r>
    </w:p>
    <w:p w14:paraId="199CF14F" w14:textId="23040101" w:rsidR="00111A64" w:rsidRPr="00B2701F" w:rsidRDefault="009B6498" w:rsidP="00C57DD9">
      <w:pPr>
        <w:pStyle w:val="NormalWeb"/>
        <w:jc w:val="both"/>
        <w:rPr>
          <w:sz w:val="22"/>
          <w:szCs w:val="22"/>
        </w:rPr>
      </w:pPr>
      <w:r w:rsidRPr="003E340D">
        <w:rPr>
          <w:sz w:val="22"/>
          <w:szCs w:val="22"/>
        </w:rPr>
        <w:t xml:space="preserve">The manager should check </w:t>
      </w:r>
      <w:r w:rsidR="007058F3">
        <w:rPr>
          <w:sz w:val="22"/>
          <w:szCs w:val="22"/>
        </w:rPr>
        <w:t xml:space="preserve">employee’s </w:t>
      </w:r>
      <w:r w:rsidRPr="003E340D">
        <w:rPr>
          <w:sz w:val="22"/>
          <w:szCs w:val="22"/>
        </w:rPr>
        <w:t xml:space="preserve">absences </w:t>
      </w:r>
      <w:r w:rsidRPr="007058F3">
        <w:rPr>
          <w:color w:val="0000CC"/>
          <w:sz w:val="22"/>
          <w:szCs w:val="22"/>
        </w:rPr>
        <w:t xml:space="preserve">[12] </w:t>
      </w:r>
      <w:r w:rsidRPr="003E340D">
        <w:rPr>
          <w:sz w:val="22"/>
          <w:szCs w:val="22"/>
        </w:rPr>
        <w:t xml:space="preserve">months prior to the date of the employee's return to work. For example, if the employee returns to work on 1 April, the employer should </w:t>
      </w:r>
      <w:r w:rsidRPr="00B2701F">
        <w:rPr>
          <w:sz w:val="22"/>
          <w:szCs w:val="22"/>
        </w:rPr>
        <w:t>examine the period from 1 April the previous year to 31 March.</w:t>
      </w:r>
    </w:p>
    <w:p w14:paraId="3DA57E3B" w14:textId="072B1FA3" w:rsidR="00B2701F" w:rsidRPr="00B2701F" w:rsidRDefault="00B2701F" w:rsidP="00C57DD9">
      <w:pPr>
        <w:pStyle w:val="NormalWeb"/>
        <w:jc w:val="both"/>
        <w:rPr>
          <w:sz w:val="22"/>
          <w:szCs w:val="22"/>
        </w:rPr>
      </w:pPr>
      <w:r w:rsidRPr="00B2701F">
        <w:rPr>
          <w:sz w:val="22"/>
          <w:szCs w:val="22"/>
        </w:rPr>
        <w:t xml:space="preserve">While no employee should feel under pressure to attend work if they feel unfit, the Employer </w:t>
      </w:r>
      <w:r w:rsidRPr="00707B5D">
        <w:rPr>
          <w:sz w:val="22"/>
          <w:szCs w:val="22"/>
        </w:rPr>
        <w:t xml:space="preserve">would </w:t>
      </w:r>
      <w:r w:rsidR="002C78C6" w:rsidRPr="00707B5D">
        <w:rPr>
          <w:sz w:val="22"/>
          <w:szCs w:val="22"/>
        </w:rPr>
        <w:t xml:space="preserve">monitor absence and would raise with the Employee if the sickness absence would </w:t>
      </w:r>
      <w:r w:rsidRPr="00707B5D">
        <w:rPr>
          <w:sz w:val="22"/>
          <w:szCs w:val="22"/>
        </w:rPr>
        <w:t xml:space="preserve"> exceed</w:t>
      </w:r>
      <w:r w:rsidRPr="00B2701F">
        <w:rPr>
          <w:color w:val="0000CC"/>
          <w:sz w:val="22"/>
          <w:szCs w:val="22"/>
        </w:rPr>
        <w:t xml:space="preserve"> 8 working</w:t>
      </w:r>
      <w:r w:rsidR="00141428">
        <w:rPr>
          <w:color w:val="0000CC"/>
          <w:sz w:val="22"/>
          <w:szCs w:val="22"/>
        </w:rPr>
        <w:t xml:space="preserve"> days in total or more than </w:t>
      </w:r>
      <w:r w:rsidRPr="00B2701F">
        <w:rPr>
          <w:color w:val="0000CC"/>
          <w:sz w:val="22"/>
          <w:szCs w:val="22"/>
        </w:rPr>
        <w:t xml:space="preserve"> occasions in any rolling 12-month period</w:t>
      </w:r>
      <w:r w:rsidRPr="00B2701F">
        <w:rPr>
          <w:sz w:val="22"/>
          <w:szCs w:val="22"/>
        </w:rPr>
        <w:t xml:space="preserve"> (pro-rat</w:t>
      </w:r>
      <w:r w:rsidR="002C78C6">
        <w:rPr>
          <w:sz w:val="22"/>
          <w:szCs w:val="22"/>
        </w:rPr>
        <w:t>a</w:t>
      </w:r>
      <w:r w:rsidRPr="00B2701F">
        <w:rPr>
          <w:sz w:val="22"/>
          <w:szCs w:val="22"/>
        </w:rPr>
        <w:t xml:space="preserve"> for part-time employees, or for employees who work a non-standard work pattern).</w:t>
      </w:r>
    </w:p>
    <w:p w14:paraId="34E21514" w14:textId="39C0DFE2" w:rsidR="00111A64" w:rsidRPr="00B2701F" w:rsidRDefault="009B6498" w:rsidP="00C57DD9">
      <w:pPr>
        <w:pStyle w:val="NormalWeb"/>
        <w:jc w:val="both"/>
        <w:rPr>
          <w:sz w:val="22"/>
          <w:szCs w:val="22"/>
        </w:rPr>
      </w:pPr>
      <w:r w:rsidRPr="00B2701F">
        <w:rPr>
          <w:sz w:val="22"/>
          <w:szCs w:val="22"/>
        </w:rPr>
        <w:t>The line manager should bear in mind that special considerations apply to absences related to pregnancy and di</w:t>
      </w:r>
      <w:r w:rsidR="007058F3" w:rsidRPr="00B2701F">
        <w:rPr>
          <w:sz w:val="22"/>
          <w:szCs w:val="22"/>
        </w:rPr>
        <w:t>sability</w:t>
      </w:r>
      <w:r w:rsidR="002C78C6">
        <w:rPr>
          <w:sz w:val="22"/>
          <w:szCs w:val="22"/>
        </w:rPr>
        <w:t>, please see below</w:t>
      </w:r>
      <w:r w:rsidR="00E96564">
        <w:rPr>
          <w:sz w:val="22"/>
          <w:szCs w:val="22"/>
        </w:rPr>
        <w:t xml:space="preserve"> under Special Cases</w:t>
      </w:r>
      <w:r w:rsidRPr="00B2701F">
        <w:rPr>
          <w:sz w:val="22"/>
          <w:szCs w:val="22"/>
        </w:rPr>
        <w:t>.</w:t>
      </w:r>
    </w:p>
    <w:p w14:paraId="604F6EA4" w14:textId="77777777" w:rsidR="00111A64" w:rsidRPr="00B71AA3" w:rsidRDefault="009B6498" w:rsidP="00C57DD9">
      <w:pPr>
        <w:pStyle w:val="NormalWeb"/>
        <w:jc w:val="both"/>
        <w:rPr>
          <w:sz w:val="22"/>
          <w:szCs w:val="22"/>
        </w:rPr>
      </w:pPr>
      <w:r w:rsidRPr="003E340D">
        <w:rPr>
          <w:sz w:val="22"/>
          <w:szCs w:val="22"/>
        </w:rPr>
        <w:t xml:space="preserve">When checking the employee's absence record, the line manager should also review whether or not the employee's absences have been frequent, regular or repeated. The manager should be alert to the possibility of any pattern, for example frequent absences on Fridays or Mondays, or immediately before or after bank or public holidays. Managers should, however, remain open minded and not </w:t>
      </w:r>
      <w:r w:rsidRPr="00B71AA3">
        <w:rPr>
          <w:sz w:val="22"/>
          <w:szCs w:val="22"/>
        </w:rPr>
        <w:t>jump to any hasty conclusions about an employee's absences.</w:t>
      </w:r>
    </w:p>
    <w:p w14:paraId="62546344" w14:textId="4FA1FEE6" w:rsidR="00111A64" w:rsidRPr="00B71AA3" w:rsidRDefault="009B6498" w:rsidP="00C57DD9">
      <w:pPr>
        <w:pStyle w:val="NormalWeb"/>
        <w:jc w:val="both"/>
        <w:rPr>
          <w:sz w:val="22"/>
          <w:szCs w:val="22"/>
        </w:rPr>
      </w:pPr>
      <w:r w:rsidRPr="00B71AA3">
        <w:rPr>
          <w:sz w:val="22"/>
          <w:szCs w:val="22"/>
        </w:rPr>
        <w:t>The line manager should invite the employee to an informal return-to-work meeting each time the employee returns from a period of sickness absence.</w:t>
      </w:r>
    </w:p>
    <w:p w14:paraId="021EE16B" w14:textId="1FCEC193" w:rsidR="00DF50F6" w:rsidRDefault="00B2701F" w:rsidP="00C57DD9">
      <w:pPr>
        <w:pStyle w:val="NormalWeb"/>
        <w:jc w:val="both"/>
        <w:rPr>
          <w:sz w:val="22"/>
          <w:szCs w:val="22"/>
        </w:rPr>
      </w:pPr>
      <w:r w:rsidRPr="00B71AA3">
        <w:rPr>
          <w:sz w:val="22"/>
          <w:szCs w:val="22"/>
        </w:rPr>
        <w:t xml:space="preserve">If an employee’s absence levels are frequent or impacting on service delivery, the Line Manager </w:t>
      </w:r>
      <w:r w:rsidR="00B71AA3" w:rsidRPr="00B71AA3">
        <w:rPr>
          <w:sz w:val="22"/>
          <w:szCs w:val="22"/>
        </w:rPr>
        <w:t>would seek to arrange</w:t>
      </w:r>
      <w:r w:rsidRPr="00B71AA3">
        <w:rPr>
          <w:sz w:val="22"/>
          <w:szCs w:val="22"/>
        </w:rPr>
        <w:t xml:space="preserve"> an Occupational Health Service Referral </w:t>
      </w:r>
      <w:r w:rsidR="00B71AA3" w:rsidRPr="00B71AA3">
        <w:rPr>
          <w:sz w:val="22"/>
          <w:szCs w:val="22"/>
        </w:rPr>
        <w:t>in consultation with</w:t>
      </w:r>
      <w:r w:rsidRPr="00B71AA3">
        <w:rPr>
          <w:sz w:val="22"/>
          <w:szCs w:val="22"/>
        </w:rPr>
        <w:t xml:space="preserve"> </w:t>
      </w:r>
      <w:r w:rsidR="00B71AA3" w:rsidRPr="00B71AA3">
        <w:rPr>
          <w:color w:val="0000CC"/>
          <w:sz w:val="22"/>
          <w:szCs w:val="22"/>
        </w:rPr>
        <w:t>the District Lay Employment Sub-Committee/</w:t>
      </w:r>
      <w:r w:rsidR="00B70D62">
        <w:rPr>
          <w:color w:val="0000CC"/>
          <w:sz w:val="22"/>
          <w:szCs w:val="22"/>
        </w:rPr>
        <w:t xml:space="preserve"> Employment</w:t>
      </w:r>
      <w:r w:rsidR="00B71AA3" w:rsidRPr="00B71AA3">
        <w:rPr>
          <w:color w:val="0000CC"/>
          <w:sz w:val="22"/>
          <w:szCs w:val="22"/>
        </w:rPr>
        <w:t xml:space="preserve"> Adviser. </w:t>
      </w:r>
      <w:r w:rsidR="00B71AA3" w:rsidRPr="00B71AA3">
        <w:rPr>
          <w:sz w:val="22"/>
          <w:szCs w:val="22"/>
        </w:rPr>
        <w:t xml:space="preserve">The purpose of the referral would be </w:t>
      </w:r>
      <w:r w:rsidRPr="00B71AA3">
        <w:rPr>
          <w:sz w:val="22"/>
          <w:szCs w:val="22"/>
        </w:rPr>
        <w:t xml:space="preserve">to establish whether there is an underlying health condition that </w:t>
      </w:r>
      <w:r w:rsidR="00B71AA3">
        <w:rPr>
          <w:sz w:val="22"/>
          <w:szCs w:val="22"/>
        </w:rPr>
        <w:t xml:space="preserve">is causing the absences </w:t>
      </w:r>
      <w:r w:rsidR="00F414CA">
        <w:rPr>
          <w:sz w:val="22"/>
          <w:szCs w:val="22"/>
        </w:rPr>
        <w:t xml:space="preserve">and any adjustments that the Employer could implement to support the Employees wellbeing </w:t>
      </w:r>
      <w:r w:rsidR="00B71AA3">
        <w:rPr>
          <w:sz w:val="22"/>
          <w:szCs w:val="22"/>
        </w:rPr>
        <w:t>(please also see below).</w:t>
      </w:r>
    </w:p>
    <w:p w14:paraId="5A7111CD" w14:textId="41509310" w:rsidR="00111A64" w:rsidRPr="00CB50E5" w:rsidRDefault="009B6498" w:rsidP="00C57DD9">
      <w:pPr>
        <w:pStyle w:val="Heading2"/>
        <w:jc w:val="both"/>
      </w:pPr>
      <w:bookmarkStart w:id="12" w:name="_Toc134192331"/>
      <w:r w:rsidRPr="00CB50E5">
        <w:t>Return-to-work meetings</w:t>
      </w:r>
      <w:bookmarkEnd w:id="12"/>
    </w:p>
    <w:p w14:paraId="3EC4C71B" w14:textId="025847CA" w:rsidR="00111A64" w:rsidRPr="003E340D" w:rsidRDefault="009B6498" w:rsidP="00C57DD9">
      <w:pPr>
        <w:pStyle w:val="NormalWeb"/>
        <w:jc w:val="both"/>
        <w:rPr>
          <w:sz w:val="22"/>
          <w:szCs w:val="22"/>
        </w:rPr>
      </w:pPr>
      <w:r w:rsidRPr="003E340D">
        <w:rPr>
          <w:sz w:val="22"/>
          <w:szCs w:val="22"/>
        </w:rPr>
        <w:t xml:space="preserve">On the first day back at work after any period of sickness absence of an employee, the employee's </w:t>
      </w:r>
      <w:r w:rsidR="00CB7209" w:rsidRPr="003E340D">
        <w:rPr>
          <w:sz w:val="22"/>
          <w:szCs w:val="22"/>
        </w:rPr>
        <w:t>line manager</w:t>
      </w:r>
      <w:r w:rsidRPr="003E340D">
        <w:rPr>
          <w:sz w:val="22"/>
          <w:szCs w:val="22"/>
        </w:rPr>
        <w:t xml:space="preserve"> will arrange to meet informally with them.</w:t>
      </w:r>
    </w:p>
    <w:p w14:paraId="1E172449" w14:textId="1BE7E001" w:rsidR="00111A64" w:rsidRPr="003E340D" w:rsidRDefault="009B6498" w:rsidP="00C57DD9">
      <w:pPr>
        <w:pStyle w:val="NormalWeb"/>
        <w:jc w:val="both"/>
        <w:rPr>
          <w:sz w:val="22"/>
          <w:szCs w:val="22"/>
        </w:rPr>
      </w:pPr>
      <w:r w:rsidRPr="003E340D">
        <w:rPr>
          <w:sz w:val="22"/>
          <w:szCs w:val="22"/>
        </w:rPr>
        <w:t>If this is not possible on the employee's first day back (for example, for operational reasons or because the manager is not available)</w:t>
      </w:r>
      <w:r w:rsidR="00C94639">
        <w:rPr>
          <w:sz w:val="22"/>
          <w:szCs w:val="22"/>
        </w:rPr>
        <w:t>,</w:t>
      </w:r>
      <w:r w:rsidR="00917639">
        <w:rPr>
          <w:sz w:val="22"/>
          <w:szCs w:val="22"/>
        </w:rPr>
        <w:t xml:space="preserve"> alternative arrang</w:t>
      </w:r>
      <w:r w:rsidR="00707B5D">
        <w:rPr>
          <w:sz w:val="22"/>
          <w:szCs w:val="22"/>
        </w:rPr>
        <w:t>e</w:t>
      </w:r>
      <w:r w:rsidR="00917639">
        <w:rPr>
          <w:sz w:val="22"/>
          <w:szCs w:val="22"/>
        </w:rPr>
        <w:t>ments should be agreed for</w:t>
      </w:r>
      <w:r w:rsidRPr="003E340D">
        <w:rPr>
          <w:sz w:val="22"/>
          <w:szCs w:val="22"/>
        </w:rPr>
        <w:t xml:space="preserve"> the informal meeting </w:t>
      </w:r>
      <w:r w:rsidR="00917639">
        <w:rPr>
          <w:sz w:val="22"/>
          <w:szCs w:val="22"/>
        </w:rPr>
        <w:t>to</w:t>
      </w:r>
      <w:r w:rsidR="00707B5D">
        <w:rPr>
          <w:sz w:val="22"/>
          <w:szCs w:val="22"/>
        </w:rPr>
        <w:t xml:space="preserve"> </w:t>
      </w:r>
      <w:r w:rsidRPr="003E340D">
        <w:rPr>
          <w:sz w:val="22"/>
          <w:szCs w:val="22"/>
        </w:rPr>
        <w:t>take place</w:t>
      </w:r>
      <w:r w:rsidR="00917639">
        <w:rPr>
          <w:sz w:val="22"/>
          <w:szCs w:val="22"/>
        </w:rPr>
        <w:t xml:space="preserve"> (e.g.</w:t>
      </w:r>
      <w:r w:rsidR="00707B5D">
        <w:rPr>
          <w:sz w:val="22"/>
          <w:szCs w:val="22"/>
        </w:rPr>
        <w:t xml:space="preserve"> </w:t>
      </w:r>
      <w:r w:rsidR="00384F4C">
        <w:rPr>
          <w:sz w:val="22"/>
          <w:szCs w:val="22"/>
        </w:rPr>
        <w:t>another manager</w:t>
      </w:r>
      <w:r w:rsidR="00917639">
        <w:rPr>
          <w:sz w:val="22"/>
          <w:szCs w:val="22"/>
        </w:rPr>
        <w:t>/Superintendent</w:t>
      </w:r>
      <w:r w:rsidR="00384F4C">
        <w:rPr>
          <w:sz w:val="22"/>
          <w:szCs w:val="22"/>
        </w:rPr>
        <w:t xml:space="preserve"> should </w:t>
      </w:r>
      <w:r w:rsidR="00917639">
        <w:rPr>
          <w:sz w:val="22"/>
          <w:szCs w:val="22"/>
        </w:rPr>
        <w:t>make contact with the Employee to ensure that they consider themselves to be fit to work and to address any immediate wellbeing concerns that they may have).</w:t>
      </w:r>
    </w:p>
    <w:p w14:paraId="78D7D750" w14:textId="77777777" w:rsidR="00111A64" w:rsidRPr="003E340D" w:rsidRDefault="009B6498" w:rsidP="00C57DD9">
      <w:pPr>
        <w:pStyle w:val="NormalWeb"/>
        <w:jc w:val="both"/>
        <w:rPr>
          <w:sz w:val="22"/>
          <w:szCs w:val="22"/>
        </w:rPr>
      </w:pPr>
      <w:r w:rsidRPr="003E340D">
        <w:rPr>
          <w:sz w:val="22"/>
          <w:szCs w:val="22"/>
        </w:rPr>
        <w:t>The return-to-work meeting should take place in a private place, and all discussions between the employee and the manager should be private and confidential.</w:t>
      </w:r>
    </w:p>
    <w:p w14:paraId="0B6C0D41" w14:textId="6EF6797A" w:rsidR="00111A64" w:rsidRPr="003E340D" w:rsidRDefault="009B6498" w:rsidP="00C57DD9">
      <w:pPr>
        <w:pStyle w:val="NormalWeb"/>
        <w:jc w:val="both"/>
        <w:rPr>
          <w:sz w:val="22"/>
          <w:szCs w:val="22"/>
        </w:rPr>
      </w:pPr>
      <w:r w:rsidRPr="003E340D">
        <w:rPr>
          <w:sz w:val="22"/>
          <w:szCs w:val="22"/>
        </w:rPr>
        <w:t xml:space="preserve">The </w:t>
      </w:r>
      <w:r w:rsidR="00C87336">
        <w:rPr>
          <w:sz w:val="22"/>
          <w:szCs w:val="22"/>
        </w:rPr>
        <w:t xml:space="preserve">line </w:t>
      </w:r>
      <w:r w:rsidRPr="003E340D">
        <w:rPr>
          <w:sz w:val="22"/>
          <w:szCs w:val="22"/>
        </w:rPr>
        <w:t>manager should:</w:t>
      </w:r>
    </w:p>
    <w:p w14:paraId="4B452D63" w14:textId="77777777" w:rsidR="00111A64" w:rsidRPr="003E340D" w:rsidRDefault="009B6498" w:rsidP="00C57DD9">
      <w:pPr>
        <w:numPr>
          <w:ilvl w:val="0"/>
          <w:numId w:val="6"/>
        </w:numPr>
        <w:spacing w:beforeAutospacing="1" w:after="100" w:afterAutospacing="1"/>
        <w:jc w:val="both"/>
        <w:rPr>
          <w:rFonts w:eastAsia="Times New Roman"/>
          <w:sz w:val="22"/>
          <w:szCs w:val="22"/>
        </w:rPr>
      </w:pPr>
      <w:r w:rsidRPr="003E340D">
        <w:rPr>
          <w:rFonts w:eastAsia="Times New Roman"/>
          <w:sz w:val="22"/>
          <w:szCs w:val="22"/>
        </w:rPr>
        <w:t>welcome the employee back to work;</w:t>
      </w:r>
    </w:p>
    <w:p w14:paraId="37EB0056" w14:textId="58A8E02B" w:rsidR="00111A64" w:rsidRPr="003E340D" w:rsidRDefault="009B6498" w:rsidP="00C57DD9">
      <w:pPr>
        <w:numPr>
          <w:ilvl w:val="0"/>
          <w:numId w:val="6"/>
        </w:numPr>
        <w:spacing w:beforeAutospacing="1" w:after="100" w:afterAutospacing="1"/>
        <w:jc w:val="both"/>
        <w:rPr>
          <w:rFonts w:eastAsia="Times New Roman"/>
          <w:sz w:val="22"/>
          <w:szCs w:val="22"/>
        </w:rPr>
      </w:pPr>
      <w:r w:rsidRPr="003E340D">
        <w:rPr>
          <w:rFonts w:eastAsia="Times New Roman"/>
          <w:sz w:val="22"/>
          <w:szCs w:val="22"/>
        </w:rPr>
        <w:t xml:space="preserve">explain to the employee that the purpose of return-to-work meetings is </w:t>
      </w:r>
      <w:r w:rsidR="00384F4C">
        <w:rPr>
          <w:rFonts w:eastAsia="Times New Roman"/>
          <w:sz w:val="22"/>
          <w:szCs w:val="22"/>
        </w:rPr>
        <w:t xml:space="preserve">to ensure the employee is fit to work as well as </w:t>
      </w:r>
      <w:r w:rsidRPr="003E340D">
        <w:rPr>
          <w:rFonts w:eastAsia="Times New Roman"/>
          <w:sz w:val="22"/>
          <w:szCs w:val="22"/>
        </w:rPr>
        <w:t>to manage and monitor employees' absence and attendance to identify any problem areas and offer support where appropriate;</w:t>
      </w:r>
    </w:p>
    <w:p w14:paraId="4D78C71F" w14:textId="77777777" w:rsidR="00111A64" w:rsidRPr="003E340D" w:rsidRDefault="009B6498" w:rsidP="00C57DD9">
      <w:pPr>
        <w:numPr>
          <w:ilvl w:val="0"/>
          <w:numId w:val="6"/>
        </w:numPr>
        <w:spacing w:beforeAutospacing="1" w:after="100" w:afterAutospacing="1"/>
        <w:jc w:val="both"/>
        <w:rPr>
          <w:rFonts w:eastAsia="Times New Roman"/>
          <w:sz w:val="22"/>
          <w:szCs w:val="22"/>
        </w:rPr>
      </w:pPr>
      <w:r w:rsidRPr="003E340D">
        <w:rPr>
          <w:rFonts w:eastAsia="Times New Roman"/>
          <w:sz w:val="22"/>
          <w:szCs w:val="22"/>
        </w:rPr>
        <w:t>inform the employee that their absence will be recorded;</w:t>
      </w:r>
    </w:p>
    <w:p w14:paraId="2D7BCEF9" w14:textId="476F2F52" w:rsidR="00111A64" w:rsidRDefault="009B6498" w:rsidP="00C57DD9">
      <w:pPr>
        <w:numPr>
          <w:ilvl w:val="0"/>
          <w:numId w:val="6"/>
        </w:numPr>
        <w:spacing w:beforeAutospacing="1" w:after="100" w:afterAutospacing="1"/>
        <w:jc w:val="both"/>
        <w:rPr>
          <w:rFonts w:eastAsia="Times New Roman"/>
          <w:sz w:val="22"/>
          <w:szCs w:val="22"/>
        </w:rPr>
      </w:pPr>
      <w:r w:rsidRPr="003E340D">
        <w:rPr>
          <w:rFonts w:eastAsia="Times New Roman"/>
          <w:sz w:val="22"/>
          <w:szCs w:val="22"/>
        </w:rPr>
        <w:t>ask the employee about the reasons for their absence, ensuring that the question is asked in a supportive way without any suggestion that the employee is "to blame" for the absence;</w:t>
      </w:r>
    </w:p>
    <w:p w14:paraId="0F7731FC" w14:textId="147BECA0" w:rsidR="00AD7001" w:rsidRPr="003E340D" w:rsidRDefault="00AD7001" w:rsidP="00C57DD9">
      <w:pPr>
        <w:numPr>
          <w:ilvl w:val="0"/>
          <w:numId w:val="6"/>
        </w:numPr>
        <w:spacing w:beforeAutospacing="1" w:after="100" w:afterAutospacing="1"/>
        <w:jc w:val="both"/>
        <w:rPr>
          <w:rFonts w:eastAsia="Times New Roman"/>
          <w:sz w:val="22"/>
          <w:szCs w:val="22"/>
        </w:rPr>
      </w:pPr>
      <w:r>
        <w:rPr>
          <w:rFonts w:eastAsia="Times New Roman"/>
          <w:sz w:val="22"/>
          <w:szCs w:val="22"/>
        </w:rPr>
        <w:t>ask the employee if the absence related to an underlying health condition or disability;</w:t>
      </w:r>
    </w:p>
    <w:p w14:paraId="01BFF0B7" w14:textId="77777777" w:rsidR="00111A64" w:rsidRPr="003E340D" w:rsidRDefault="009B6498" w:rsidP="00C57DD9">
      <w:pPr>
        <w:numPr>
          <w:ilvl w:val="0"/>
          <w:numId w:val="6"/>
        </w:numPr>
        <w:spacing w:beforeAutospacing="1" w:after="100" w:afterAutospacing="1"/>
        <w:jc w:val="both"/>
        <w:rPr>
          <w:rFonts w:eastAsia="Times New Roman"/>
          <w:sz w:val="22"/>
          <w:szCs w:val="22"/>
        </w:rPr>
      </w:pPr>
      <w:r w:rsidRPr="003E340D">
        <w:rPr>
          <w:rFonts w:eastAsia="Times New Roman"/>
          <w:sz w:val="22"/>
          <w:szCs w:val="22"/>
        </w:rPr>
        <w:t>ask the employee whether or not they have consulted a healthcare professional or attended hospital;</w:t>
      </w:r>
    </w:p>
    <w:p w14:paraId="3B82502E" w14:textId="58E8BF19" w:rsidR="00111A64" w:rsidRPr="003E340D" w:rsidRDefault="009B6498" w:rsidP="00C57DD9">
      <w:pPr>
        <w:numPr>
          <w:ilvl w:val="0"/>
          <w:numId w:val="6"/>
        </w:numPr>
        <w:spacing w:beforeAutospacing="1" w:after="100" w:afterAutospacing="1"/>
        <w:jc w:val="both"/>
        <w:rPr>
          <w:rFonts w:eastAsia="Times New Roman"/>
          <w:sz w:val="22"/>
          <w:szCs w:val="22"/>
        </w:rPr>
      </w:pPr>
      <w:r w:rsidRPr="003E340D">
        <w:rPr>
          <w:rFonts w:eastAsia="Times New Roman"/>
          <w:sz w:val="22"/>
          <w:szCs w:val="22"/>
        </w:rPr>
        <w:t xml:space="preserve">if the employee's sickness has been for seven calendar days or less, ask the employee to complete a self-certification form for the period of sickness absence and sign it in front of the manager, who should then countersign the form and pass it on to the </w:t>
      </w:r>
      <w:r w:rsidR="00C87336" w:rsidRPr="00B71AA3">
        <w:rPr>
          <w:rFonts w:eastAsia="Times New Roman"/>
          <w:color w:val="0000CC"/>
          <w:sz w:val="22"/>
          <w:szCs w:val="22"/>
        </w:rPr>
        <w:t>[the District Lay Emplo</w:t>
      </w:r>
      <w:r w:rsidR="00147DE4">
        <w:rPr>
          <w:rFonts w:eastAsia="Times New Roman"/>
          <w:color w:val="0000CC"/>
          <w:sz w:val="22"/>
          <w:szCs w:val="22"/>
        </w:rPr>
        <w:t>yment Sub-Committee/</w:t>
      </w:r>
      <w:r w:rsidR="00B70D62">
        <w:rPr>
          <w:rFonts w:eastAsia="Times New Roman"/>
          <w:color w:val="0000CC"/>
          <w:sz w:val="22"/>
          <w:szCs w:val="22"/>
        </w:rPr>
        <w:t>Employment</w:t>
      </w:r>
      <w:r w:rsidR="00C87336" w:rsidRPr="00B71AA3">
        <w:rPr>
          <w:rFonts w:eastAsia="Times New Roman"/>
          <w:color w:val="0000CC"/>
          <w:sz w:val="22"/>
          <w:szCs w:val="22"/>
        </w:rPr>
        <w:t xml:space="preserve"> Adviser</w:t>
      </w:r>
      <w:r w:rsidR="00B70D62">
        <w:rPr>
          <w:rFonts w:eastAsia="Times New Roman"/>
          <w:color w:val="0000CC"/>
          <w:sz w:val="22"/>
          <w:szCs w:val="22"/>
        </w:rPr>
        <w:t>/other]</w:t>
      </w:r>
      <w:r w:rsidRPr="003E340D">
        <w:rPr>
          <w:rFonts w:eastAsia="Times New Roman"/>
          <w:sz w:val="22"/>
          <w:szCs w:val="22"/>
        </w:rPr>
        <w:t>;</w:t>
      </w:r>
    </w:p>
    <w:p w14:paraId="114ADB4B" w14:textId="5AC2B22C" w:rsidR="00111A64" w:rsidRPr="003E340D" w:rsidRDefault="009B6498" w:rsidP="00C57DD9">
      <w:pPr>
        <w:numPr>
          <w:ilvl w:val="0"/>
          <w:numId w:val="6"/>
        </w:numPr>
        <w:spacing w:beforeAutospacing="1" w:after="100" w:afterAutospacing="1"/>
        <w:jc w:val="both"/>
        <w:rPr>
          <w:rFonts w:eastAsia="Times New Roman"/>
          <w:sz w:val="22"/>
          <w:szCs w:val="22"/>
        </w:rPr>
      </w:pPr>
      <w:r w:rsidRPr="003E340D">
        <w:rPr>
          <w:rFonts w:eastAsia="Times New Roman"/>
          <w:sz w:val="22"/>
          <w:szCs w:val="22"/>
        </w:rPr>
        <w:t xml:space="preserve">if the employee's sickness lasts for eight calendar days or more, ensure that the employee has provided a fit note, and this has been passed on to </w:t>
      </w:r>
      <w:r w:rsidR="00B70D62" w:rsidRPr="00B71AA3">
        <w:rPr>
          <w:rFonts w:eastAsia="Times New Roman"/>
          <w:color w:val="0000CC"/>
          <w:sz w:val="22"/>
          <w:szCs w:val="22"/>
        </w:rPr>
        <w:t>[the District Lay Emplo</w:t>
      </w:r>
      <w:r w:rsidR="00147DE4">
        <w:rPr>
          <w:rFonts w:eastAsia="Times New Roman"/>
          <w:color w:val="0000CC"/>
          <w:sz w:val="22"/>
          <w:szCs w:val="22"/>
        </w:rPr>
        <w:t>yment Sub-Committee/</w:t>
      </w:r>
      <w:r w:rsidR="00B70D62">
        <w:rPr>
          <w:rFonts w:eastAsia="Times New Roman"/>
          <w:color w:val="0000CC"/>
          <w:sz w:val="22"/>
          <w:szCs w:val="22"/>
        </w:rPr>
        <w:t>Employment</w:t>
      </w:r>
      <w:r w:rsidR="00B70D62" w:rsidRPr="00B71AA3">
        <w:rPr>
          <w:rFonts w:eastAsia="Times New Roman"/>
          <w:color w:val="0000CC"/>
          <w:sz w:val="22"/>
          <w:szCs w:val="22"/>
        </w:rPr>
        <w:t xml:space="preserve"> Adviser</w:t>
      </w:r>
      <w:r w:rsidR="00B70D62">
        <w:rPr>
          <w:rFonts w:eastAsia="Times New Roman"/>
          <w:color w:val="0000CC"/>
          <w:sz w:val="22"/>
          <w:szCs w:val="22"/>
        </w:rPr>
        <w:t>/other]</w:t>
      </w:r>
      <w:r w:rsidRPr="003E340D">
        <w:rPr>
          <w:rFonts w:eastAsia="Times New Roman"/>
          <w:sz w:val="22"/>
          <w:szCs w:val="22"/>
        </w:rPr>
        <w:t>; and</w:t>
      </w:r>
    </w:p>
    <w:p w14:paraId="7FCB89E9" w14:textId="0BD7CEBD" w:rsidR="00111A64" w:rsidRPr="00707B5D" w:rsidRDefault="005262E8" w:rsidP="00C57DD9">
      <w:pPr>
        <w:numPr>
          <w:ilvl w:val="0"/>
          <w:numId w:val="6"/>
        </w:numPr>
        <w:spacing w:beforeAutospacing="1" w:after="100" w:afterAutospacing="1"/>
        <w:jc w:val="both"/>
        <w:rPr>
          <w:rFonts w:eastAsia="Times New Roman"/>
          <w:sz w:val="22"/>
          <w:szCs w:val="22"/>
        </w:rPr>
      </w:pPr>
      <w:r w:rsidRPr="00707B5D">
        <w:rPr>
          <w:rFonts w:eastAsia="Times New Roman"/>
          <w:sz w:val="22"/>
          <w:szCs w:val="22"/>
        </w:rPr>
        <w:t xml:space="preserve">if relevant, </w:t>
      </w:r>
      <w:r w:rsidR="009B6498" w:rsidRPr="00707B5D">
        <w:rPr>
          <w:rFonts w:eastAsia="Times New Roman"/>
          <w:sz w:val="22"/>
          <w:szCs w:val="22"/>
        </w:rPr>
        <w:t xml:space="preserve">inform the employee if they have hit a trigger point, and </w:t>
      </w:r>
      <w:r w:rsidRPr="00707B5D">
        <w:rPr>
          <w:rFonts w:eastAsia="Times New Roman"/>
          <w:sz w:val="22"/>
          <w:szCs w:val="22"/>
        </w:rPr>
        <w:t>advise of the next steps</w:t>
      </w:r>
      <w:r w:rsidR="009929C5" w:rsidRPr="00707B5D">
        <w:rPr>
          <w:rFonts w:eastAsia="Times New Roman"/>
          <w:sz w:val="22"/>
          <w:szCs w:val="22"/>
        </w:rPr>
        <w:t xml:space="preserve"> (see below).</w:t>
      </w:r>
    </w:p>
    <w:p w14:paraId="3E769C4A" w14:textId="41AF2E5B" w:rsidR="00111A64" w:rsidRPr="00CB50E5" w:rsidRDefault="009B6498" w:rsidP="00C57DD9">
      <w:pPr>
        <w:pStyle w:val="Heading2"/>
        <w:jc w:val="both"/>
      </w:pPr>
      <w:bookmarkStart w:id="13" w:name="_Toc134192332"/>
      <w:r w:rsidRPr="00CB50E5">
        <w:t>Updating the employee's absence record</w:t>
      </w:r>
      <w:bookmarkEnd w:id="13"/>
    </w:p>
    <w:p w14:paraId="6756AB68" w14:textId="33F4DA4D" w:rsidR="00111A64" w:rsidRPr="003E340D" w:rsidRDefault="009B6498" w:rsidP="00C57DD9">
      <w:pPr>
        <w:pStyle w:val="NormalWeb"/>
        <w:jc w:val="both"/>
        <w:rPr>
          <w:sz w:val="22"/>
          <w:szCs w:val="22"/>
        </w:rPr>
      </w:pPr>
      <w:r w:rsidRPr="003E340D">
        <w:rPr>
          <w:sz w:val="22"/>
          <w:szCs w:val="22"/>
        </w:rPr>
        <w:t xml:space="preserve">The line manager should update the employee's absence record form. This should record the dates of the </w:t>
      </w:r>
      <w:r w:rsidR="00C87336">
        <w:rPr>
          <w:sz w:val="22"/>
          <w:szCs w:val="22"/>
        </w:rPr>
        <w:t xml:space="preserve">lay </w:t>
      </w:r>
      <w:r w:rsidRPr="003E340D">
        <w:rPr>
          <w:sz w:val="22"/>
          <w:szCs w:val="22"/>
        </w:rPr>
        <w:t xml:space="preserve">employee's absence, and the reasons for the absence (ie the nature of the illness or injury that has led to the employee's absence). It is very important that the manager completes this form each time the employee returns to work, so that the </w:t>
      </w:r>
      <w:r w:rsidR="00C23A4D" w:rsidRPr="003E340D">
        <w:rPr>
          <w:sz w:val="22"/>
          <w:szCs w:val="22"/>
        </w:rPr>
        <w:t>Employer</w:t>
      </w:r>
      <w:r w:rsidRPr="003E340D">
        <w:rPr>
          <w:sz w:val="22"/>
          <w:szCs w:val="22"/>
        </w:rPr>
        <w:t xml:space="preserve"> can keep track of the employee's pattern of absence.</w:t>
      </w:r>
    </w:p>
    <w:p w14:paraId="02FA9D89" w14:textId="32E1255C" w:rsidR="00111A64" w:rsidRPr="003E340D" w:rsidRDefault="009B6498" w:rsidP="00C57DD9">
      <w:pPr>
        <w:pStyle w:val="NormalWeb"/>
        <w:jc w:val="both"/>
        <w:rPr>
          <w:sz w:val="22"/>
          <w:szCs w:val="22"/>
        </w:rPr>
      </w:pPr>
      <w:r w:rsidRPr="003E340D">
        <w:rPr>
          <w:sz w:val="22"/>
          <w:szCs w:val="22"/>
        </w:rPr>
        <w:t>There may be occasions on which the underlying reasons for the employee's absence are not easily classifiable. For example, the employee may have more than one health condition, or the employee may have been feeling unwell because of a bereavement. If there is any</w:t>
      </w:r>
      <w:r w:rsidR="009929C5">
        <w:rPr>
          <w:sz w:val="22"/>
          <w:szCs w:val="22"/>
        </w:rPr>
        <w:t xml:space="preserve"> concern</w:t>
      </w:r>
      <w:r w:rsidRPr="003E340D">
        <w:rPr>
          <w:sz w:val="22"/>
          <w:szCs w:val="22"/>
        </w:rPr>
        <w:t xml:space="preserve"> </w:t>
      </w:r>
      <w:r w:rsidR="009929C5">
        <w:rPr>
          <w:sz w:val="22"/>
          <w:szCs w:val="22"/>
        </w:rPr>
        <w:t>about</w:t>
      </w:r>
      <w:r w:rsidRPr="003E340D">
        <w:rPr>
          <w:sz w:val="22"/>
          <w:szCs w:val="22"/>
        </w:rPr>
        <w:t xml:space="preserve"> the reasons for the employee's absence, the manager should consult </w:t>
      </w:r>
      <w:r w:rsidR="00C87336" w:rsidRPr="0028298D">
        <w:rPr>
          <w:color w:val="0000CC"/>
          <w:sz w:val="22"/>
          <w:szCs w:val="22"/>
        </w:rPr>
        <w:t>[the District Lay Employment Sub-Committee/</w:t>
      </w:r>
      <w:r w:rsidR="00B70D62">
        <w:rPr>
          <w:color w:val="0000CC"/>
          <w:sz w:val="22"/>
          <w:szCs w:val="22"/>
        </w:rPr>
        <w:t>Employment</w:t>
      </w:r>
      <w:r w:rsidR="00C87336" w:rsidRPr="0028298D">
        <w:rPr>
          <w:color w:val="0000CC"/>
          <w:sz w:val="22"/>
          <w:szCs w:val="22"/>
        </w:rPr>
        <w:t xml:space="preserve"> Adviser</w:t>
      </w:r>
      <w:r w:rsidRPr="0028298D">
        <w:rPr>
          <w:color w:val="0000CC"/>
          <w:sz w:val="22"/>
          <w:szCs w:val="22"/>
        </w:rPr>
        <w:t>/</w:t>
      </w:r>
      <w:r w:rsidR="00B70D62">
        <w:rPr>
          <w:color w:val="0000CC"/>
          <w:sz w:val="22"/>
          <w:szCs w:val="22"/>
        </w:rPr>
        <w:t>other</w:t>
      </w:r>
      <w:r w:rsidRPr="0028298D">
        <w:rPr>
          <w:color w:val="0000CC"/>
          <w:sz w:val="22"/>
          <w:szCs w:val="22"/>
        </w:rPr>
        <w:t>]</w:t>
      </w:r>
      <w:r w:rsidRPr="00C87336">
        <w:rPr>
          <w:color w:val="0000CC"/>
          <w:sz w:val="22"/>
          <w:szCs w:val="22"/>
        </w:rPr>
        <w:t xml:space="preserve"> </w:t>
      </w:r>
      <w:r w:rsidRPr="003E340D">
        <w:rPr>
          <w:sz w:val="22"/>
          <w:szCs w:val="22"/>
        </w:rPr>
        <w:t xml:space="preserve">to determine the most appropriate </w:t>
      </w:r>
      <w:r w:rsidR="009929C5">
        <w:rPr>
          <w:sz w:val="22"/>
          <w:szCs w:val="22"/>
        </w:rPr>
        <w:t>action.</w:t>
      </w:r>
    </w:p>
    <w:p w14:paraId="637A41B2" w14:textId="78404782" w:rsidR="00111A64" w:rsidRPr="003E340D" w:rsidRDefault="009B6498" w:rsidP="00C57DD9">
      <w:pPr>
        <w:pStyle w:val="Heading1"/>
        <w:jc w:val="both"/>
      </w:pPr>
      <w:bookmarkStart w:id="14" w:name="_Toc134192333"/>
      <w:r w:rsidRPr="003E340D">
        <w:t>Special cases</w:t>
      </w:r>
      <w:bookmarkEnd w:id="14"/>
    </w:p>
    <w:p w14:paraId="64373AF5" w14:textId="2CBD8912" w:rsidR="00111A64" w:rsidRPr="00CB50E5" w:rsidRDefault="009B6498" w:rsidP="00C57DD9">
      <w:pPr>
        <w:pStyle w:val="Heading2"/>
        <w:jc w:val="both"/>
      </w:pPr>
      <w:bookmarkStart w:id="15" w:name="_Toc134192334"/>
      <w:r w:rsidRPr="00CB50E5">
        <w:t>Pregnancy-related absences</w:t>
      </w:r>
      <w:bookmarkEnd w:id="15"/>
    </w:p>
    <w:p w14:paraId="35DDAC0F" w14:textId="6FDCCDE6" w:rsidR="00111A64" w:rsidRPr="003E340D" w:rsidRDefault="009B6498" w:rsidP="00C57DD9">
      <w:pPr>
        <w:pStyle w:val="NormalWeb"/>
        <w:jc w:val="both"/>
        <w:rPr>
          <w:sz w:val="22"/>
          <w:szCs w:val="22"/>
        </w:rPr>
      </w:pPr>
      <w:r w:rsidRPr="003E340D">
        <w:rPr>
          <w:sz w:val="22"/>
          <w:szCs w:val="22"/>
        </w:rPr>
        <w:t>Pregnant employees who are off work because of pregnancy-related ill</w:t>
      </w:r>
      <w:r w:rsidR="00C87336">
        <w:rPr>
          <w:sz w:val="22"/>
          <w:szCs w:val="22"/>
        </w:rPr>
        <w:t>ness</w:t>
      </w:r>
      <w:r w:rsidRPr="003E340D">
        <w:rPr>
          <w:sz w:val="22"/>
          <w:szCs w:val="22"/>
        </w:rPr>
        <w:t xml:space="preserve"> must abide by the </w:t>
      </w:r>
      <w:r w:rsidR="00C23A4D" w:rsidRPr="003E340D">
        <w:rPr>
          <w:sz w:val="22"/>
          <w:szCs w:val="22"/>
        </w:rPr>
        <w:t>Employer</w:t>
      </w:r>
      <w:r w:rsidRPr="003E340D">
        <w:rPr>
          <w:sz w:val="22"/>
          <w:szCs w:val="22"/>
        </w:rPr>
        <w:t>'s absence reporting procedure. For example, a pregnant employee is subject to the usual notification and evidence requirements, and can be asked to attend a return-to-work meeting when returning to work.</w:t>
      </w:r>
    </w:p>
    <w:p w14:paraId="141E9A3D" w14:textId="77777777" w:rsidR="00111A64" w:rsidRPr="003E340D" w:rsidRDefault="009B6498" w:rsidP="00C57DD9">
      <w:pPr>
        <w:pStyle w:val="NormalWeb"/>
        <w:jc w:val="both"/>
        <w:rPr>
          <w:sz w:val="22"/>
          <w:szCs w:val="22"/>
        </w:rPr>
      </w:pPr>
      <w:r w:rsidRPr="003E340D">
        <w:rPr>
          <w:sz w:val="22"/>
          <w:szCs w:val="22"/>
        </w:rPr>
        <w:t xml:space="preserve">However, any sickness absence by a pregnant employee for a pregnancy-related reason should not be included when checking to see if the need for formal action under the </w:t>
      </w:r>
      <w:r w:rsidR="00C23A4D" w:rsidRPr="003E340D">
        <w:rPr>
          <w:sz w:val="22"/>
          <w:szCs w:val="22"/>
        </w:rPr>
        <w:t>Employer</w:t>
      </w:r>
      <w:r w:rsidRPr="003E340D">
        <w:rPr>
          <w:sz w:val="22"/>
          <w:szCs w:val="22"/>
        </w:rPr>
        <w:t>'s absence management procedure has been triggered.</w:t>
      </w:r>
    </w:p>
    <w:p w14:paraId="750FC104" w14:textId="7188D867" w:rsidR="00111A64" w:rsidRPr="003E340D" w:rsidRDefault="009B6498" w:rsidP="00C57DD9">
      <w:pPr>
        <w:pStyle w:val="NormalWeb"/>
        <w:jc w:val="both"/>
        <w:rPr>
          <w:sz w:val="22"/>
          <w:szCs w:val="22"/>
        </w:rPr>
      </w:pPr>
      <w:r w:rsidRPr="003E340D">
        <w:rPr>
          <w:sz w:val="22"/>
          <w:szCs w:val="22"/>
        </w:rPr>
        <w:t xml:space="preserve">If the manager is in any doubt as to whether or not a pregnant employee's absence is related to their pregnancy, the manager should contact the </w:t>
      </w:r>
      <w:r w:rsidR="00C87336">
        <w:rPr>
          <w:sz w:val="22"/>
          <w:szCs w:val="22"/>
        </w:rPr>
        <w:t>[</w:t>
      </w:r>
      <w:r w:rsidR="00C87336" w:rsidRPr="00C87336">
        <w:rPr>
          <w:color w:val="0000CC"/>
          <w:sz w:val="22"/>
          <w:szCs w:val="22"/>
        </w:rPr>
        <w:t>t</w:t>
      </w:r>
      <w:r w:rsidR="00C87336">
        <w:rPr>
          <w:color w:val="0000CC"/>
          <w:sz w:val="22"/>
          <w:szCs w:val="22"/>
        </w:rPr>
        <w:t xml:space="preserve">he </w:t>
      </w:r>
      <w:r w:rsidR="00C87336" w:rsidRPr="00C87336">
        <w:rPr>
          <w:color w:val="0000CC"/>
          <w:sz w:val="22"/>
          <w:szCs w:val="22"/>
        </w:rPr>
        <w:t>District Lay Employment Sub-Committee/</w:t>
      </w:r>
      <w:r w:rsidR="00B70D62">
        <w:rPr>
          <w:color w:val="0000CC"/>
          <w:sz w:val="22"/>
          <w:szCs w:val="22"/>
        </w:rPr>
        <w:t xml:space="preserve"> Employment</w:t>
      </w:r>
      <w:r w:rsidR="00C87336" w:rsidRPr="00C87336">
        <w:rPr>
          <w:color w:val="0000CC"/>
          <w:sz w:val="22"/>
          <w:szCs w:val="22"/>
        </w:rPr>
        <w:t xml:space="preserve"> Adviser/</w:t>
      </w:r>
      <w:r w:rsidR="00B70D62">
        <w:rPr>
          <w:color w:val="0000CC"/>
          <w:sz w:val="22"/>
          <w:szCs w:val="22"/>
        </w:rPr>
        <w:t>other</w:t>
      </w:r>
      <w:r w:rsidR="00C87336" w:rsidRPr="00C87336">
        <w:rPr>
          <w:color w:val="0000CC"/>
          <w:sz w:val="22"/>
          <w:szCs w:val="22"/>
        </w:rPr>
        <w:t xml:space="preserve">] </w:t>
      </w:r>
      <w:r w:rsidRPr="003E340D">
        <w:rPr>
          <w:sz w:val="22"/>
          <w:szCs w:val="22"/>
        </w:rPr>
        <w:t>for clarification.</w:t>
      </w:r>
    </w:p>
    <w:p w14:paraId="786CB2C2" w14:textId="4751A539" w:rsidR="00111A64" w:rsidRPr="00CB50E5" w:rsidRDefault="009B6498" w:rsidP="00C57DD9">
      <w:pPr>
        <w:pStyle w:val="Heading2"/>
        <w:jc w:val="both"/>
      </w:pPr>
      <w:bookmarkStart w:id="16" w:name="_Toc134192335"/>
      <w:r w:rsidRPr="00CB50E5">
        <w:t>Disability-related absences</w:t>
      </w:r>
      <w:bookmarkEnd w:id="16"/>
    </w:p>
    <w:p w14:paraId="7D12A380" w14:textId="6C669933" w:rsidR="00111A64" w:rsidRPr="003E340D" w:rsidRDefault="009B6498" w:rsidP="00C57DD9">
      <w:pPr>
        <w:pStyle w:val="NormalWeb"/>
        <w:jc w:val="both"/>
        <w:rPr>
          <w:sz w:val="22"/>
          <w:szCs w:val="22"/>
        </w:rPr>
      </w:pPr>
      <w:r w:rsidRPr="003E340D">
        <w:rPr>
          <w:sz w:val="22"/>
          <w:szCs w:val="22"/>
        </w:rPr>
        <w:t xml:space="preserve">Where an employee gives as the reason for absence </w:t>
      </w:r>
      <w:r w:rsidRPr="00AD7001">
        <w:rPr>
          <w:sz w:val="22"/>
          <w:szCs w:val="22"/>
        </w:rPr>
        <w:t>an underlying health issue</w:t>
      </w:r>
      <w:r w:rsidR="009929C5">
        <w:rPr>
          <w:sz w:val="22"/>
          <w:szCs w:val="22"/>
        </w:rPr>
        <w:t>,</w:t>
      </w:r>
      <w:r w:rsidRPr="00AD7001">
        <w:rPr>
          <w:sz w:val="22"/>
          <w:szCs w:val="22"/>
        </w:rPr>
        <w:t xml:space="preserve"> </w:t>
      </w:r>
      <w:r w:rsidR="009929C5">
        <w:rPr>
          <w:sz w:val="22"/>
          <w:szCs w:val="22"/>
        </w:rPr>
        <w:t>it is important to be aware that  the condition may amount to disability under Equality Act 2010.</w:t>
      </w:r>
      <w:r w:rsidRPr="003E340D">
        <w:rPr>
          <w:sz w:val="22"/>
          <w:szCs w:val="22"/>
        </w:rPr>
        <w:t xml:space="preserve">, </w:t>
      </w:r>
      <w:r w:rsidR="009929C5">
        <w:rPr>
          <w:sz w:val="22"/>
          <w:szCs w:val="22"/>
        </w:rPr>
        <w:t>T</w:t>
      </w:r>
      <w:r w:rsidRPr="003E340D">
        <w:rPr>
          <w:sz w:val="22"/>
          <w:szCs w:val="22"/>
        </w:rPr>
        <w:t>he manager must</w:t>
      </w:r>
      <w:r w:rsidR="009929C5">
        <w:rPr>
          <w:sz w:val="22"/>
          <w:szCs w:val="22"/>
        </w:rPr>
        <w:t xml:space="preserve"> therefore</w:t>
      </w:r>
      <w:r w:rsidRPr="003E340D">
        <w:rPr>
          <w:sz w:val="22"/>
          <w:szCs w:val="22"/>
        </w:rPr>
        <w:t xml:space="preserve"> </w:t>
      </w:r>
      <w:r w:rsidR="007F2470">
        <w:rPr>
          <w:sz w:val="22"/>
          <w:szCs w:val="22"/>
        </w:rPr>
        <w:t>consult with</w:t>
      </w:r>
      <w:r w:rsidRPr="003E340D">
        <w:rPr>
          <w:sz w:val="22"/>
          <w:szCs w:val="22"/>
        </w:rPr>
        <w:t xml:space="preserve"> </w:t>
      </w:r>
      <w:r w:rsidR="00C87336" w:rsidRPr="00C87336">
        <w:rPr>
          <w:color w:val="0000CC"/>
          <w:sz w:val="22"/>
          <w:szCs w:val="22"/>
        </w:rPr>
        <w:t>[th</w:t>
      </w:r>
      <w:r w:rsidR="00C87336">
        <w:rPr>
          <w:color w:val="0000CC"/>
          <w:sz w:val="22"/>
          <w:szCs w:val="22"/>
        </w:rPr>
        <w:t xml:space="preserve">e </w:t>
      </w:r>
      <w:r w:rsidR="00C87336" w:rsidRPr="00C87336">
        <w:rPr>
          <w:color w:val="0000CC"/>
          <w:sz w:val="22"/>
          <w:szCs w:val="22"/>
        </w:rPr>
        <w:t>District Lay Employment Sub-Committee/</w:t>
      </w:r>
      <w:r w:rsidR="00107755">
        <w:rPr>
          <w:color w:val="0000CC"/>
          <w:sz w:val="22"/>
          <w:szCs w:val="22"/>
        </w:rPr>
        <w:t>Employment</w:t>
      </w:r>
      <w:r w:rsidR="00D1724F">
        <w:rPr>
          <w:color w:val="0000CC"/>
          <w:sz w:val="22"/>
          <w:szCs w:val="22"/>
        </w:rPr>
        <w:t xml:space="preserve"> Adviser/O</w:t>
      </w:r>
      <w:r w:rsidR="00C87336" w:rsidRPr="00C87336">
        <w:rPr>
          <w:color w:val="0000CC"/>
          <w:sz w:val="22"/>
          <w:szCs w:val="22"/>
        </w:rPr>
        <w:t xml:space="preserve">ccupational </w:t>
      </w:r>
      <w:r w:rsidR="00D1724F">
        <w:rPr>
          <w:color w:val="0000CC"/>
          <w:sz w:val="22"/>
          <w:szCs w:val="22"/>
        </w:rPr>
        <w:t>H</w:t>
      </w:r>
      <w:r w:rsidR="00C87336" w:rsidRPr="00C87336">
        <w:rPr>
          <w:color w:val="0000CC"/>
          <w:sz w:val="22"/>
          <w:szCs w:val="22"/>
        </w:rPr>
        <w:t>ealth]</w:t>
      </w:r>
      <w:r w:rsidRPr="003E340D">
        <w:rPr>
          <w:sz w:val="22"/>
          <w:szCs w:val="22"/>
        </w:rPr>
        <w:t xml:space="preserve">. This includes </w:t>
      </w:r>
      <w:r w:rsidR="009929C5">
        <w:rPr>
          <w:sz w:val="22"/>
          <w:szCs w:val="22"/>
        </w:rPr>
        <w:t xml:space="preserve">mental  health issues e.g. </w:t>
      </w:r>
      <w:r w:rsidRPr="003E340D">
        <w:rPr>
          <w:sz w:val="22"/>
          <w:szCs w:val="22"/>
        </w:rPr>
        <w:t>where the employee states that they are suffering from stress.</w:t>
      </w:r>
    </w:p>
    <w:p w14:paraId="4F175C69" w14:textId="76A3B045" w:rsidR="00111A64" w:rsidRPr="003E340D" w:rsidRDefault="00C87336" w:rsidP="00C57DD9">
      <w:pPr>
        <w:pStyle w:val="NormalWeb"/>
        <w:jc w:val="both"/>
        <w:rPr>
          <w:sz w:val="22"/>
          <w:szCs w:val="22"/>
        </w:rPr>
      </w:pPr>
      <w:r>
        <w:rPr>
          <w:sz w:val="22"/>
          <w:szCs w:val="22"/>
        </w:rPr>
        <w:t>Line m</w:t>
      </w:r>
      <w:r w:rsidR="009B6498" w:rsidRPr="003E340D">
        <w:rPr>
          <w:sz w:val="22"/>
          <w:szCs w:val="22"/>
        </w:rPr>
        <w:t xml:space="preserve">anagers should remember that the </w:t>
      </w:r>
      <w:r w:rsidR="00C23A4D" w:rsidRPr="003E340D">
        <w:rPr>
          <w:sz w:val="22"/>
          <w:szCs w:val="22"/>
        </w:rPr>
        <w:t>Employ</w:t>
      </w:r>
      <w:r>
        <w:rPr>
          <w:sz w:val="22"/>
          <w:szCs w:val="22"/>
        </w:rPr>
        <w:t>ing body</w:t>
      </w:r>
      <w:r w:rsidR="009B6498" w:rsidRPr="003E340D">
        <w:rPr>
          <w:sz w:val="22"/>
          <w:szCs w:val="22"/>
        </w:rPr>
        <w:t xml:space="preserve"> is under a duty to make reasonable adjustments for disabled employees. Where the absence is wholly or partly for a disability-related reason, the</w:t>
      </w:r>
      <w:r w:rsidR="009929C5">
        <w:rPr>
          <w:sz w:val="22"/>
          <w:szCs w:val="22"/>
        </w:rPr>
        <w:t xml:space="preserve"> actions after the</w:t>
      </w:r>
      <w:r w:rsidR="009B6498" w:rsidRPr="003E340D">
        <w:rPr>
          <w:sz w:val="22"/>
          <w:szCs w:val="22"/>
        </w:rPr>
        <w:t xml:space="preserve"> trigger points </w:t>
      </w:r>
      <w:r w:rsidR="009929C5">
        <w:rPr>
          <w:sz w:val="22"/>
          <w:szCs w:val="22"/>
        </w:rPr>
        <w:t>are reached (as below) should</w:t>
      </w:r>
      <w:r w:rsidR="009B6498" w:rsidRPr="003E340D">
        <w:rPr>
          <w:sz w:val="22"/>
          <w:szCs w:val="22"/>
        </w:rPr>
        <w:t xml:space="preserve"> be modified to take proper account of the employee's disability, and other adjustments to the procedures set out in this policy may need to be made. If in doubt, the manager </w:t>
      </w:r>
      <w:r w:rsidR="003B78C1">
        <w:rPr>
          <w:sz w:val="22"/>
          <w:szCs w:val="22"/>
        </w:rPr>
        <w:t>must</w:t>
      </w:r>
      <w:r w:rsidR="003B78C1" w:rsidRPr="003E340D">
        <w:rPr>
          <w:sz w:val="22"/>
          <w:szCs w:val="22"/>
        </w:rPr>
        <w:t xml:space="preserve"> </w:t>
      </w:r>
      <w:r w:rsidR="009B6498" w:rsidRPr="003E340D">
        <w:rPr>
          <w:sz w:val="22"/>
          <w:szCs w:val="22"/>
        </w:rPr>
        <w:t xml:space="preserve">contact the </w:t>
      </w:r>
      <w:r w:rsidRPr="00C87336">
        <w:rPr>
          <w:color w:val="0000CC"/>
          <w:sz w:val="22"/>
          <w:szCs w:val="22"/>
        </w:rPr>
        <w:t>[the District L</w:t>
      </w:r>
      <w:r w:rsidR="00D1724F">
        <w:rPr>
          <w:color w:val="0000CC"/>
          <w:sz w:val="22"/>
          <w:szCs w:val="22"/>
        </w:rPr>
        <w:t>ay Employment Sub-Committee/</w:t>
      </w:r>
      <w:r w:rsidRPr="00C87336">
        <w:rPr>
          <w:color w:val="0000CC"/>
          <w:sz w:val="22"/>
          <w:szCs w:val="22"/>
        </w:rPr>
        <w:t>Employer Ad</w:t>
      </w:r>
      <w:r w:rsidR="00D1724F">
        <w:rPr>
          <w:color w:val="0000CC"/>
          <w:sz w:val="22"/>
          <w:szCs w:val="22"/>
        </w:rPr>
        <w:t>viser/Occupational H</w:t>
      </w:r>
      <w:r w:rsidRPr="00C87336">
        <w:rPr>
          <w:color w:val="0000CC"/>
          <w:sz w:val="22"/>
          <w:szCs w:val="22"/>
        </w:rPr>
        <w:t>ealth]</w:t>
      </w:r>
      <w:r w:rsidR="009B6498" w:rsidRPr="00C87336">
        <w:rPr>
          <w:color w:val="0000CC"/>
          <w:sz w:val="22"/>
          <w:szCs w:val="22"/>
        </w:rPr>
        <w:t xml:space="preserve"> </w:t>
      </w:r>
      <w:r w:rsidR="009B6498" w:rsidRPr="003E340D">
        <w:rPr>
          <w:sz w:val="22"/>
          <w:szCs w:val="22"/>
        </w:rPr>
        <w:t>for clarification.</w:t>
      </w:r>
    </w:p>
    <w:p w14:paraId="0F35F8A0" w14:textId="05BE0191" w:rsidR="00111A64" w:rsidRPr="003E340D" w:rsidRDefault="009B6498" w:rsidP="00C57DD9">
      <w:pPr>
        <w:pStyle w:val="Heading1"/>
        <w:jc w:val="both"/>
      </w:pPr>
      <w:bookmarkStart w:id="17" w:name="_Toc134192336"/>
      <w:r w:rsidRPr="003E340D">
        <w:t>Sickness absence and annual leave</w:t>
      </w:r>
      <w:bookmarkEnd w:id="17"/>
    </w:p>
    <w:p w14:paraId="248FB86A" w14:textId="54297D52" w:rsidR="00111A64" w:rsidRPr="00CB50E5" w:rsidRDefault="009B6498" w:rsidP="00C57DD9">
      <w:pPr>
        <w:pStyle w:val="Heading2"/>
        <w:jc w:val="both"/>
      </w:pPr>
      <w:bookmarkStart w:id="18" w:name="_Toc134192337"/>
      <w:r w:rsidRPr="00CB50E5">
        <w:t>Sickness during holiday</w:t>
      </w:r>
      <w:bookmarkEnd w:id="18"/>
    </w:p>
    <w:p w14:paraId="38A28D61" w14:textId="77777777" w:rsidR="00111A64" w:rsidRPr="003E340D" w:rsidRDefault="009B6498" w:rsidP="00C57DD9">
      <w:pPr>
        <w:pStyle w:val="NormalWeb"/>
        <w:jc w:val="both"/>
        <w:rPr>
          <w:sz w:val="22"/>
          <w:szCs w:val="22"/>
        </w:rPr>
      </w:pPr>
      <w:r w:rsidRPr="003E340D">
        <w:rPr>
          <w:sz w:val="22"/>
          <w:szCs w:val="22"/>
        </w:rPr>
        <w:t xml:space="preserve">Where an employee falls sick or is injured while on holiday, the </w:t>
      </w:r>
      <w:r w:rsidR="00C23A4D" w:rsidRPr="003E340D">
        <w:rPr>
          <w:sz w:val="22"/>
          <w:szCs w:val="22"/>
        </w:rPr>
        <w:t>Employer</w:t>
      </w:r>
      <w:r w:rsidRPr="003E340D">
        <w:rPr>
          <w:sz w:val="22"/>
          <w:szCs w:val="22"/>
        </w:rPr>
        <w:t xml:space="preserve"> will allow the employee to transfer to sick leave and take replacement holiday at a later time. This policy is subject to the following strict conditions:</w:t>
      </w:r>
    </w:p>
    <w:p w14:paraId="4F169808" w14:textId="6010BAD8" w:rsidR="00111A64" w:rsidRPr="003E340D" w:rsidRDefault="009B6498" w:rsidP="00C57DD9">
      <w:pPr>
        <w:numPr>
          <w:ilvl w:val="0"/>
          <w:numId w:val="8"/>
        </w:numPr>
        <w:spacing w:beforeAutospacing="1" w:after="100" w:afterAutospacing="1"/>
        <w:jc w:val="both"/>
        <w:rPr>
          <w:rFonts w:eastAsia="Times New Roman"/>
          <w:sz w:val="22"/>
          <w:szCs w:val="22"/>
        </w:rPr>
      </w:pPr>
      <w:r w:rsidRPr="003E340D">
        <w:rPr>
          <w:rFonts w:eastAsia="Times New Roman"/>
          <w:sz w:val="22"/>
          <w:szCs w:val="22"/>
        </w:rPr>
        <w:t xml:space="preserve">The total period of ill health must be fully certificated by a </w:t>
      </w:r>
      <w:r w:rsidR="000039E2">
        <w:rPr>
          <w:rFonts w:eastAsia="Times New Roman"/>
          <w:sz w:val="22"/>
          <w:szCs w:val="22"/>
        </w:rPr>
        <w:t xml:space="preserve">qualified medical practitioner </w:t>
      </w:r>
      <w:r w:rsidRPr="003E340D">
        <w:rPr>
          <w:rFonts w:eastAsia="Times New Roman"/>
          <w:sz w:val="22"/>
          <w:szCs w:val="22"/>
        </w:rPr>
        <w:t xml:space="preserve">where it exceeds seven </w:t>
      </w:r>
      <w:r w:rsidR="000039E2">
        <w:rPr>
          <w:rFonts w:eastAsia="Times New Roman"/>
          <w:sz w:val="22"/>
          <w:szCs w:val="22"/>
        </w:rPr>
        <w:t>calendar days</w:t>
      </w:r>
      <w:r w:rsidRPr="003E340D">
        <w:rPr>
          <w:rFonts w:eastAsia="Times New Roman"/>
          <w:sz w:val="22"/>
          <w:szCs w:val="22"/>
        </w:rPr>
        <w:t>.</w:t>
      </w:r>
    </w:p>
    <w:p w14:paraId="30D343EC" w14:textId="77777777" w:rsidR="00111A64" w:rsidRPr="003E340D" w:rsidRDefault="009B6498" w:rsidP="00C57DD9">
      <w:pPr>
        <w:numPr>
          <w:ilvl w:val="0"/>
          <w:numId w:val="8"/>
        </w:numPr>
        <w:spacing w:beforeAutospacing="1" w:after="100" w:afterAutospacing="1"/>
        <w:jc w:val="both"/>
        <w:rPr>
          <w:rFonts w:eastAsia="Times New Roman"/>
          <w:sz w:val="22"/>
          <w:szCs w:val="22"/>
        </w:rPr>
      </w:pPr>
      <w:r w:rsidRPr="003E340D">
        <w:rPr>
          <w:rFonts w:eastAsia="Times New Roman"/>
          <w:sz w:val="22"/>
          <w:szCs w:val="22"/>
        </w:rPr>
        <w:t xml:space="preserve">The employee must contact the </w:t>
      </w:r>
      <w:r w:rsidR="00C23A4D" w:rsidRPr="003E340D">
        <w:rPr>
          <w:rFonts w:eastAsia="Times New Roman"/>
          <w:sz w:val="22"/>
          <w:szCs w:val="22"/>
        </w:rPr>
        <w:t>Employer</w:t>
      </w:r>
      <w:r w:rsidRPr="003E340D">
        <w:rPr>
          <w:rFonts w:eastAsia="Times New Roman"/>
          <w:sz w:val="22"/>
          <w:szCs w:val="22"/>
        </w:rPr>
        <w:t xml:space="preserve"> (by telephone if possible) as soon as they know that there will be a period of sickness during a holiday.</w:t>
      </w:r>
    </w:p>
    <w:p w14:paraId="33E1867B" w14:textId="77777777" w:rsidR="00111A64" w:rsidRPr="003E340D" w:rsidRDefault="009B6498" w:rsidP="00C57DD9">
      <w:pPr>
        <w:numPr>
          <w:ilvl w:val="0"/>
          <w:numId w:val="8"/>
        </w:numPr>
        <w:spacing w:beforeAutospacing="1" w:after="100" w:afterAutospacing="1"/>
        <w:jc w:val="both"/>
        <w:rPr>
          <w:rFonts w:eastAsia="Times New Roman"/>
          <w:sz w:val="22"/>
          <w:szCs w:val="22"/>
        </w:rPr>
      </w:pPr>
      <w:r w:rsidRPr="003E340D">
        <w:rPr>
          <w:rFonts w:eastAsia="Times New Roman"/>
          <w:sz w:val="22"/>
          <w:szCs w:val="22"/>
        </w:rPr>
        <w:t>The employee must submit a written request no later than [10] days after returning to work setting out how much of the holiday period was affected by sickness and the amount of leave that the employee wishes to take at another time.</w:t>
      </w:r>
    </w:p>
    <w:p w14:paraId="6DF0FD0A" w14:textId="77777777" w:rsidR="00111A64" w:rsidRPr="003E340D" w:rsidRDefault="009B6498" w:rsidP="00C57DD9">
      <w:pPr>
        <w:numPr>
          <w:ilvl w:val="0"/>
          <w:numId w:val="8"/>
        </w:numPr>
        <w:spacing w:beforeAutospacing="1" w:after="100" w:afterAutospacing="1"/>
        <w:jc w:val="both"/>
        <w:rPr>
          <w:rFonts w:eastAsia="Times New Roman"/>
          <w:sz w:val="22"/>
          <w:szCs w:val="22"/>
        </w:rPr>
      </w:pPr>
      <w:r w:rsidRPr="003E340D">
        <w:rPr>
          <w:rFonts w:eastAsia="Times New Roman"/>
          <w:sz w:val="22"/>
          <w:szCs w:val="22"/>
        </w:rPr>
        <w:t>Where the employee is overseas when they fall ill or are injured, evidence must still be produced that the employee was ill by way of a medical certificate.</w:t>
      </w:r>
    </w:p>
    <w:p w14:paraId="51285919" w14:textId="77777777" w:rsidR="00111A64" w:rsidRPr="003E340D" w:rsidRDefault="009B6498" w:rsidP="00C57DD9">
      <w:pPr>
        <w:pStyle w:val="NormalWeb"/>
        <w:jc w:val="both"/>
        <w:rPr>
          <w:sz w:val="22"/>
          <w:szCs w:val="22"/>
        </w:rPr>
      </w:pPr>
      <w:r w:rsidRPr="003E340D">
        <w:rPr>
          <w:sz w:val="22"/>
          <w:szCs w:val="22"/>
        </w:rPr>
        <w:t xml:space="preserve">Where the employee fulfils all of the above conditions, the </w:t>
      </w:r>
      <w:r w:rsidR="00C23A4D" w:rsidRPr="003E340D">
        <w:rPr>
          <w:sz w:val="22"/>
          <w:szCs w:val="22"/>
        </w:rPr>
        <w:t>Employer</w:t>
      </w:r>
      <w:r w:rsidRPr="003E340D">
        <w:rPr>
          <w:sz w:val="22"/>
          <w:szCs w:val="22"/>
        </w:rPr>
        <w:t xml:space="preserve"> will grant the employee the same number of days' replacement holiday leave as the number of holiday days lost due to sickness or injury.</w:t>
      </w:r>
    </w:p>
    <w:p w14:paraId="13EF06A7" w14:textId="77777777" w:rsidR="00111A64" w:rsidRPr="003E340D" w:rsidRDefault="009B6498" w:rsidP="00C57DD9">
      <w:pPr>
        <w:pStyle w:val="NormalWeb"/>
        <w:jc w:val="both"/>
        <w:rPr>
          <w:sz w:val="22"/>
          <w:szCs w:val="22"/>
        </w:rPr>
      </w:pPr>
      <w:r w:rsidRPr="003E340D">
        <w:rPr>
          <w:sz w:val="22"/>
          <w:szCs w:val="22"/>
        </w:rPr>
        <w:t xml:space="preserve">If an employee is ill or is injured before the start of a period of planned holiday, and is consequently unable to take the holiday, the </w:t>
      </w:r>
      <w:r w:rsidR="00C23A4D" w:rsidRPr="003E340D">
        <w:rPr>
          <w:sz w:val="22"/>
          <w:szCs w:val="22"/>
        </w:rPr>
        <w:t>Employer</w:t>
      </w:r>
      <w:r w:rsidRPr="003E340D">
        <w:rPr>
          <w:sz w:val="22"/>
          <w:szCs w:val="22"/>
        </w:rPr>
        <w:t xml:space="preserve"> will agree to the employee postponing the holiday dates to another mutually agreed time. Any period of sickness absence will then be treated in accordance with the </w:t>
      </w:r>
      <w:r w:rsidR="00C23A4D" w:rsidRPr="003E340D">
        <w:rPr>
          <w:sz w:val="22"/>
          <w:szCs w:val="22"/>
        </w:rPr>
        <w:t>Employer</w:t>
      </w:r>
      <w:r w:rsidRPr="003E340D">
        <w:rPr>
          <w:sz w:val="22"/>
          <w:szCs w:val="22"/>
        </w:rPr>
        <w:t>'s normal policy on sickness absence. The employee must submit a written request to postpone the planned holiday and this must be accompanied by medical evidence confirming that they are unfit, or are likely to be unfit, to take the holiday.</w:t>
      </w:r>
    </w:p>
    <w:p w14:paraId="53DEDDBA" w14:textId="7C42B35A" w:rsidR="00111A64" w:rsidRPr="00CB50E5" w:rsidRDefault="009B6498" w:rsidP="00C57DD9">
      <w:pPr>
        <w:pStyle w:val="Heading2"/>
        <w:jc w:val="both"/>
      </w:pPr>
      <w:bookmarkStart w:id="19" w:name="_Toc134192338"/>
      <w:r w:rsidRPr="00CB50E5">
        <w:t>Holiday during sick leave</w:t>
      </w:r>
      <w:bookmarkEnd w:id="19"/>
    </w:p>
    <w:p w14:paraId="27ED1717" w14:textId="54D16A94" w:rsidR="00111A64" w:rsidRPr="003E340D" w:rsidRDefault="009B6498" w:rsidP="00C57DD9">
      <w:pPr>
        <w:pStyle w:val="NormalWeb"/>
        <w:jc w:val="both"/>
        <w:rPr>
          <w:sz w:val="22"/>
          <w:szCs w:val="22"/>
        </w:rPr>
      </w:pPr>
      <w:r w:rsidRPr="003E340D">
        <w:rPr>
          <w:sz w:val="22"/>
          <w:szCs w:val="22"/>
        </w:rPr>
        <w:t>An employee who is absent on sick leave will continue to accrue their holiday entitlement and will be given the opportunity to take this at a later date, including in the subsequent leave year, if they do not take their holiday entitlement due to being on sick leave.</w:t>
      </w:r>
    </w:p>
    <w:p w14:paraId="4D9BA41F" w14:textId="66318B92" w:rsidR="00111A64" w:rsidRDefault="009B6498" w:rsidP="00C57DD9">
      <w:pPr>
        <w:pStyle w:val="NormalWeb"/>
        <w:jc w:val="both"/>
        <w:rPr>
          <w:sz w:val="22"/>
          <w:szCs w:val="22"/>
        </w:rPr>
      </w:pPr>
      <w:r w:rsidRPr="003E340D">
        <w:rPr>
          <w:sz w:val="22"/>
          <w:szCs w:val="22"/>
        </w:rPr>
        <w:t xml:space="preserve">An employee on sick leave may apply to take their holiday entitlement while on sick leave. The holiday dates must be approved </w:t>
      </w:r>
      <w:r w:rsidR="00BC1A99">
        <w:rPr>
          <w:sz w:val="22"/>
          <w:szCs w:val="22"/>
        </w:rPr>
        <w:t>by the Employer.</w:t>
      </w:r>
    </w:p>
    <w:p w14:paraId="66F42023" w14:textId="10CA402B" w:rsidR="00111A64" w:rsidRPr="003E340D" w:rsidRDefault="009B6498" w:rsidP="00C57DD9">
      <w:pPr>
        <w:pStyle w:val="Heading1"/>
        <w:jc w:val="both"/>
      </w:pPr>
      <w:bookmarkStart w:id="20" w:name="_Toc134192339"/>
      <w:r w:rsidRPr="003E340D">
        <w:t>Medical advice</w:t>
      </w:r>
      <w:bookmarkEnd w:id="20"/>
    </w:p>
    <w:p w14:paraId="3E81C79D" w14:textId="3709FC74" w:rsidR="00111A64" w:rsidRPr="003E340D" w:rsidRDefault="009B6498" w:rsidP="00C57DD9">
      <w:pPr>
        <w:pStyle w:val="Heading2"/>
        <w:jc w:val="both"/>
      </w:pPr>
      <w:bookmarkStart w:id="21" w:name="_Toc134192340"/>
      <w:r w:rsidRPr="003E340D">
        <w:t>Occupational health referrals</w:t>
      </w:r>
      <w:bookmarkEnd w:id="21"/>
    </w:p>
    <w:p w14:paraId="13D3B744" w14:textId="7F7ADD16" w:rsidR="00111A64" w:rsidRPr="003E340D" w:rsidRDefault="009B6498" w:rsidP="00C57DD9">
      <w:pPr>
        <w:pStyle w:val="NormalWeb"/>
        <w:jc w:val="both"/>
        <w:rPr>
          <w:sz w:val="22"/>
          <w:szCs w:val="22"/>
        </w:rPr>
      </w:pPr>
      <w:r w:rsidRPr="003E340D">
        <w:rPr>
          <w:sz w:val="22"/>
          <w:szCs w:val="22"/>
        </w:rPr>
        <w:t>At various stages of managing the employee's sickness absence, a</w:t>
      </w:r>
      <w:r w:rsidR="00BE2A37">
        <w:rPr>
          <w:sz w:val="22"/>
          <w:szCs w:val="22"/>
        </w:rPr>
        <w:t xml:space="preserve"> line</w:t>
      </w:r>
      <w:r w:rsidRPr="003E340D">
        <w:rPr>
          <w:sz w:val="22"/>
          <w:szCs w:val="22"/>
        </w:rPr>
        <w:t xml:space="preserve"> manager may want to obtain advice on the employee's fitness for work from occupational health advisers.</w:t>
      </w:r>
    </w:p>
    <w:p w14:paraId="3C2A6E64" w14:textId="77777777" w:rsidR="00111A64" w:rsidRPr="003E340D" w:rsidRDefault="009B6498" w:rsidP="00C57DD9">
      <w:pPr>
        <w:pStyle w:val="NormalWeb"/>
        <w:jc w:val="both"/>
        <w:rPr>
          <w:sz w:val="22"/>
          <w:szCs w:val="22"/>
        </w:rPr>
      </w:pPr>
      <w:r w:rsidRPr="003E340D">
        <w:rPr>
          <w:sz w:val="22"/>
          <w:szCs w:val="22"/>
        </w:rPr>
        <w:t>Examples of when a line manager might refer to occupational health include to:</w:t>
      </w:r>
    </w:p>
    <w:p w14:paraId="42D9BF21" w14:textId="77777777" w:rsidR="00111A64" w:rsidRPr="003E340D" w:rsidRDefault="009B6498" w:rsidP="00C57DD9">
      <w:pPr>
        <w:numPr>
          <w:ilvl w:val="0"/>
          <w:numId w:val="9"/>
        </w:numPr>
        <w:spacing w:beforeAutospacing="1" w:after="100" w:afterAutospacing="1"/>
        <w:jc w:val="both"/>
        <w:rPr>
          <w:rFonts w:eastAsia="Times New Roman"/>
          <w:sz w:val="22"/>
          <w:szCs w:val="22"/>
        </w:rPr>
      </w:pPr>
      <w:r w:rsidRPr="003E340D">
        <w:rPr>
          <w:rFonts w:eastAsia="Times New Roman"/>
          <w:sz w:val="22"/>
          <w:szCs w:val="22"/>
        </w:rPr>
        <w:t>seek a medical report on the employee;</w:t>
      </w:r>
    </w:p>
    <w:p w14:paraId="368635CC" w14:textId="77777777" w:rsidR="00111A64" w:rsidRPr="003E340D" w:rsidRDefault="009B6498" w:rsidP="00C57DD9">
      <w:pPr>
        <w:numPr>
          <w:ilvl w:val="0"/>
          <w:numId w:val="9"/>
        </w:numPr>
        <w:spacing w:beforeAutospacing="1" w:after="100" w:afterAutospacing="1"/>
        <w:jc w:val="both"/>
        <w:rPr>
          <w:rFonts w:eastAsia="Times New Roman"/>
          <w:sz w:val="22"/>
          <w:szCs w:val="22"/>
        </w:rPr>
      </w:pPr>
      <w:r w:rsidRPr="003E340D">
        <w:rPr>
          <w:rFonts w:eastAsia="Times New Roman"/>
          <w:sz w:val="22"/>
          <w:szCs w:val="22"/>
        </w:rPr>
        <w:t>establish when the employee might be able to return to work;</w:t>
      </w:r>
    </w:p>
    <w:p w14:paraId="55CAA0A9" w14:textId="77777777" w:rsidR="00111A64" w:rsidRPr="003E340D" w:rsidRDefault="009B6498" w:rsidP="00C57DD9">
      <w:pPr>
        <w:numPr>
          <w:ilvl w:val="0"/>
          <w:numId w:val="9"/>
        </w:numPr>
        <w:spacing w:beforeAutospacing="1" w:after="100" w:afterAutospacing="1"/>
        <w:jc w:val="both"/>
        <w:rPr>
          <w:rFonts w:eastAsia="Times New Roman"/>
          <w:sz w:val="22"/>
          <w:szCs w:val="22"/>
        </w:rPr>
      </w:pPr>
      <w:r w:rsidRPr="003E340D">
        <w:rPr>
          <w:rFonts w:eastAsia="Times New Roman"/>
          <w:sz w:val="22"/>
          <w:szCs w:val="22"/>
        </w:rPr>
        <w:t>ask for guidance on the employee's condition, for example if there is a possibility that the employee is disabled or ambiguity as to the exact nature of the condition; and</w:t>
      </w:r>
    </w:p>
    <w:p w14:paraId="59824D28" w14:textId="77777777" w:rsidR="00111A64" w:rsidRPr="003E340D" w:rsidRDefault="009B6498" w:rsidP="00C57DD9">
      <w:pPr>
        <w:numPr>
          <w:ilvl w:val="0"/>
          <w:numId w:val="9"/>
        </w:numPr>
        <w:spacing w:beforeAutospacing="1" w:after="100" w:afterAutospacing="1"/>
        <w:jc w:val="both"/>
        <w:rPr>
          <w:rFonts w:eastAsia="Times New Roman"/>
          <w:sz w:val="22"/>
          <w:szCs w:val="22"/>
        </w:rPr>
      </w:pPr>
      <w:r w:rsidRPr="003E340D">
        <w:rPr>
          <w:rFonts w:eastAsia="Times New Roman"/>
          <w:sz w:val="22"/>
          <w:szCs w:val="22"/>
        </w:rPr>
        <w:t>if the employee is disabled, discuss any adjustments that could be made to accommodate the employee's disability.]</w:t>
      </w:r>
    </w:p>
    <w:p w14:paraId="07891D41" w14:textId="1A353108" w:rsidR="00BE2A37" w:rsidRPr="001117FF" w:rsidRDefault="009B6498" w:rsidP="00C57DD9">
      <w:pPr>
        <w:pStyle w:val="NormalWeb"/>
        <w:jc w:val="both"/>
        <w:rPr>
          <w:sz w:val="22"/>
          <w:szCs w:val="22"/>
        </w:rPr>
      </w:pPr>
      <w:r w:rsidRPr="003E340D">
        <w:rPr>
          <w:sz w:val="22"/>
          <w:szCs w:val="22"/>
        </w:rPr>
        <w:t xml:space="preserve">The </w:t>
      </w:r>
      <w:r w:rsidR="00C23A4D" w:rsidRPr="003E340D">
        <w:rPr>
          <w:sz w:val="22"/>
          <w:szCs w:val="22"/>
        </w:rPr>
        <w:t>Employer</w:t>
      </w:r>
      <w:r w:rsidRPr="003E340D">
        <w:rPr>
          <w:sz w:val="22"/>
          <w:szCs w:val="22"/>
        </w:rPr>
        <w:t xml:space="preserve"> will treat personal data collected during the absence management process in accordance with its</w:t>
      </w:r>
      <w:r w:rsidR="00BE2A37">
        <w:rPr>
          <w:sz w:val="22"/>
          <w:szCs w:val="22"/>
        </w:rPr>
        <w:t xml:space="preserve"> Data Protection Policy.</w:t>
      </w:r>
      <w:r w:rsidRPr="003E340D">
        <w:rPr>
          <w:sz w:val="22"/>
          <w:szCs w:val="22"/>
        </w:rPr>
        <w:t xml:space="preserve"> Information about how an employee's data is used and </w:t>
      </w:r>
      <w:r w:rsidRPr="001117FF">
        <w:rPr>
          <w:sz w:val="22"/>
          <w:szCs w:val="22"/>
        </w:rPr>
        <w:t>the basis for processin</w:t>
      </w:r>
      <w:r w:rsidR="00BE2A37" w:rsidRPr="001117FF">
        <w:rPr>
          <w:sz w:val="22"/>
          <w:szCs w:val="22"/>
        </w:rPr>
        <w:t xml:space="preserve">g their data is available from the TMCP website: </w:t>
      </w:r>
      <w:hyperlink r:id="rId11" w:history="1">
        <w:r w:rsidR="00BE2A37" w:rsidRPr="001117FF">
          <w:rPr>
            <w:rStyle w:val="Hyperlink"/>
            <w:sz w:val="22"/>
            <w:szCs w:val="22"/>
          </w:rPr>
          <w:t>Managing Trustees' Privacy Notice - Trustees for Methodist Church Purposes (tmcp.org.uk)</w:t>
        </w:r>
      </w:hyperlink>
    </w:p>
    <w:p w14:paraId="05A6C1EC" w14:textId="4DB7153B" w:rsidR="00851EA8" w:rsidRPr="001117FF" w:rsidRDefault="00851EA8" w:rsidP="00C57DD9">
      <w:pPr>
        <w:pStyle w:val="NormalWeb"/>
        <w:jc w:val="both"/>
        <w:rPr>
          <w:sz w:val="22"/>
          <w:szCs w:val="22"/>
        </w:rPr>
      </w:pPr>
      <w:r w:rsidRPr="001117FF">
        <w:rPr>
          <w:sz w:val="22"/>
          <w:szCs w:val="22"/>
        </w:rPr>
        <w:t>When an employee is referred to Occupational Health (OH), an appointment is made for them</w:t>
      </w:r>
      <w:r w:rsidR="00341D8D">
        <w:rPr>
          <w:sz w:val="22"/>
          <w:szCs w:val="22"/>
        </w:rPr>
        <w:t xml:space="preserve"> (subject to the employee’s consent)</w:t>
      </w:r>
      <w:r w:rsidRPr="001117FF">
        <w:rPr>
          <w:sz w:val="22"/>
          <w:szCs w:val="22"/>
        </w:rPr>
        <w:t xml:space="preserve"> to meet with either the Occupational Health Adviser or the Occupational Health Physician. At the appointment, OH will undertake an assessment taking into account the individual’s medical condition and the functional requirements of their work. Written consent may be sought from the individual to request medical reports from their GP or external Specialist to assist OH staff with their assessment. OH will provide a written report to the Employer answering the questions asked on the referral form.</w:t>
      </w:r>
    </w:p>
    <w:p w14:paraId="0E336871" w14:textId="26042A11" w:rsidR="00851EA8" w:rsidRPr="001117FF" w:rsidRDefault="00851EA8" w:rsidP="00C57DD9">
      <w:pPr>
        <w:pStyle w:val="NormalWeb"/>
        <w:jc w:val="both"/>
        <w:rPr>
          <w:sz w:val="22"/>
          <w:szCs w:val="22"/>
        </w:rPr>
      </w:pPr>
      <w:r w:rsidRPr="001117FF">
        <w:rPr>
          <w:sz w:val="22"/>
          <w:szCs w:val="22"/>
        </w:rPr>
        <w:t xml:space="preserve">All OH records, including medical reports, are stored confidentially. Medical information will be given to a Line Manager </w:t>
      </w:r>
      <w:r w:rsidR="007F4326">
        <w:rPr>
          <w:color w:val="0000CC"/>
          <w:sz w:val="22"/>
          <w:szCs w:val="22"/>
        </w:rPr>
        <w:t>and/</w:t>
      </w:r>
      <w:r w:rsidRPr="001117FF">
        <w:rPr>
          <w:color w:val="0000CC"/>
          <w:sz w:val="22"/>
          <w:szCs w:val="22"/>
        </w:rPr>
        <w:t xml:space="preserve"> District Lay Employment Secretary/ Employment Adviser/ Other </w:t>
      </w:r>
      <w:r w:rsidRPr="001117FF">
        <w:rPr>
          <w:sz w:val="22"/>
          <w:szCs w:val="22"/>
        </w:rPr>
        <w:t>in accordance with relevant legislation.</w:t>
      </w:r>
    </w:p>
    <w:p w14:paraId="2DA61318" w14:textId="22F040DC" w:rsidR="00111A64" w:rsidRPr="001117FF" w:rsidRDefault="009B6498" w:rsidP="00C57DD9">
      <w:pPr>
        <w:pStyle w:val="Heading2"/>
        <w:jc w:val="both"/>
      </w:pPr>
      <w:bookmarkStart w:id="22" w:name="_Toc134192341"/>
      <w:r w:rsidRPr="001117FF">
        <w:rPr>
          <w:rStyle w:val="Heading2Char"/>
          <w:caps/>
          <w:shd w:val="clear" w:color="auto" w:fill="auto"/>
        </w:rPr>
        <w:t>Report from a medical practitioner</w:t>
      </w:r>
      <w:r w:rsidRPr="001117FF">
        <w:t xml:space="preserve"> </w:t>
      </w:r>
      <w:r w:rsidR="001117FF">
        <w:t>(</w:t>
      </w:r>
      <w:r w:rsidRPr="001117FF">
        <w:t>responsible for the employee's clinical care</w:t>
      </w:r>
      <w:r w:rsidR="00851EA8" w:rsidRPr="001117FF">
        <w:t>)</w:t>
      </w:r>
      <w:bookmarkEnd w:id="22"/>
    </w:p>
    <w:p w14:paraId="57374D91" w14:textId="77777777" w:rsidR="00111A64" w:rsidRPr="003E340D" w:rsidRDefault="009B6498" w:rsidP="00C57DD9">
      <w:pPr>
        <w:pStyle w:val="NormalWeb"/>
        <w:jc w:val="both"/>
        <w:rPr>
          <w:sz w:val="22"/>
          <w:szCs w:val="22"/>
        </w:rPr>
      </w:pPr>
      <w:r w:rsidRPr="003E340D">
        <w:rPr>
          <w:sz w:val="22"/>
          <w:szCs w:val="22"/>
        </w:rPr>
        <w:t>Where a report from the employee's medical practitioner is necessary, the employee will be fully informed of their rights under the Access to Medical Reports Act 1988 and their permission will be sought for the report to be obtained.</w:t>
      </w:r>
    </w:p>
    <w:p w14:paraId="7FA7A94F" w14:textId="6241FA50" w:rsidR="00111A64" w:rsidRPr="00851EA8" w:rsidRDefault="009B6498" w:rsidP="00C57DD9">
      <w:pPr>
        <w:pStyle w:val="NormalWeb"/>
        <w:jc w:val="both"/>
        <w:rPr>
          <w:color w:val="0000CC"/>
          <w:sz w:val="22"/>
          <w:szCs w:val="22"/>
        </w:rPr>
      </w:pPr>
      <w:r w:rsidRPr="003E340D">
        <w:rPr>
          <w:sz w:val="22"/>
          <w:szCs w:val="22"/>
        </w:rPr>
        <w:t>The employee's permission will be sought to contact the medical practitioner</w:t>
      </w:r>
      <w:r w:rsidR="00851EA8">
        <w:rPr>
          <w:sz w:val="22"/>
          <w:szCs w:val="22"/>
        </w:rPr>
        <w:t>.</w:t>
      </w:r>
    </w:p>
    <w:p w14:paraId="5E1742A5" w14:textId="4FC94D64" w:rsidR="00111A64" w:rsidRPr="003E340D" w:rsidRDefault="009B6498" w:rsidP="00C57DD9">
      <w:pPr>
        <w:pStyle w:val="NormalWeb"/>
        <w:jc w:val="both"/>
        <w:rPr>
          <w:sz w:val="22"/>
          <w:szCs w:val="22"/>
        </w:rPr>
      </w:pPr>
      <w:r w:rsidRPr="003E340D">
        <w:rPr>
          <w:sz w:val="22"/>
          <w:szCs w:val="22"/>
        </w:rPr>
        <w:t xml:space="preserve">The employee has the right to access the report before the </w:t>
      </w:r>
      <w:r w:rsidR="00C23A4D" w:rsidRPr="003E340D">
        <w:rPr>
          <w:sz w:val="22"/>
          <w:szCs w:val="22"/>
        </w:rPr>
        <w:t>Employer</w:t>
      </w:r>
      <w:r w:rsidRPr="003E340D">
        <w:rPr>
          <w:sz w:val="22"/>
          <w:szCs w:val="22"/>
        </w:rPr>
        <w:t xml:space="preserve"> sees it. If the employee wishes to see the report, they should inform the </w:t>
      </w:r>
      <w:r w:rsidR="00C23A4D" w:rsidRPr="003E340D">
        <w:rPr>
          <w:sz w:val="22"/>
          <w:szCs w:val="22"/>
        </w:rPr>
        <w:t>Employer</w:t>
      </w:r>
      <w:r w:rsidRPr="003E340D">
        <w:rPr>
          <w:sz w:val="22"/>
          <w:szCs w:val="22"/>
        </w:rPr>
        <w:t xml:space="preserve"> of this, so that it can inform the medical practitioner. The employee will </w:t>
      </w:r>
      <w:r w:rsidR="003B78C1">
        <w:rPr>
          <w:sz w:val="22"/>
          <w:szCs w:val="22"/>
        </w:rPr>
        <w:t xml:space="preserve">then normally </w:t>
      </w:r>
      <w:r w:rsidRPr="003E340D">
        <w:rPr>
          <w:sz w:val="22"/>
          <w:szCs w:val="22"/>
        </w:rPr>
        <w:t xml:space="preserve"> have 21 days to contact the medical practitioner to see the report. If the employee does not contact the medical practitioner within this period, the medical practitioner can pass the report on to the </w:t>
      </w:r>
      <w:r w:rsidR="00C23A4D" w:rsidRPr="003E340D">
        <w:rPr>
          <w:sz w:val="22"/>
          <w:szCs w:val="22"/>
        </w:rPr>
        <w:t>Employer</w:t>
      </w:r>
      <w:r w:rsidRPr="003E340D">
        <w:rPr>
          <w:sz w:val="22"/>
          <w:szCs w:val="22"/>
        </w:rPr>
        <w:t>.</w:t>
      </w:r>
    </w:p>
    <w:p w14:paraId="3D649307" w14:textId="77777777" w:rsidR="00111A64" w:rsidRPr="003E340D" w:rsidRDefault="009B6498" w:rsidP="00C57DD9">
      <w:pPr>
        <w:pStyle w:val="NormalWeb"/>
        <w:jc w:val="both"/>
        <w:rPr>
          <w:sz w:val="22"/>
          <w:szCs w:val="22"/>
        </w:rPr>
      </w:pPr>
      <w:r w:rsidRPr="003E340D">
        <w:rPr>
          <w:sz w:val="22"/>
          <w:szCs w:val="22"/>
        </w:rPr>
        <w:t xml:space="preserve">When requesting a report, the </w:t>
      </w:r>
      <w:r w:rsidR="00C23A4D" w:rsidRPr="003E340D">
        <w:rPr>
          <w:sz w:val="22"/>
          <w:szCs w:val="22"/>
        </w:rPr>
        <w:t>Employer</w:t>
      </w:r>
      <w:r w:rsidRPr="003E340D">
        <w:rPr>
          <w:sz w:val="22"/>
          <w:szCs w:val="22"/>
        </w:rPr>
        <w:t xml:space="preserve"> will provide the medical practitioner with as much information as possible on the role of the employee and explain why the report is being sought. The </w:t>
      </w:r>
      <w:r w:rsidR="00C23A4D" w:rsidRPr="003E340D">
        <w:rPr>
          <w:sz w:val="22"/>
          <w:szCs w:val="22"/>
        </w:rPr>
        <w:t>Employer</w:t>
      </w:r>
      <w:r w:rsidRPr="003E340D">
        <w:rPr>
          <w:sz w:val="22"/>
          <w:szCs w:val="22"/>
        </w:rPr>
        <w:t xml:space="preserve"> will provide the medical practitioner with:</w:t>
      </w:r>
    </w:p>
    <w:p w14:paraId="56693A46" w14:textId="6B96A799" w:rsidR="00111A64" w:rsidRPr="003E340D" w:rsidRDefault="009B6498" w:rsidP="00C57DD9">
      <w:pPr>
        <w:numPr>
          <w:ilvl w:val="0"/>
          <w:numId w:val="10"/>
        </w:numPr>
        <w:spacing w:beforeAutospacing="1" w:after="100" w:afterAutospacing="1"/>
        <w:jc w:val="both"/>
        <w:rPr>
          <w:rFonts w:eastAsia="Times New Roman"/>
          <w:sz w:val="22"/>
          <w:szCs w:val="22"/>
        </w:rPr>
      </w:pPr>
      <w:r w:rsidRPr="003E340D">
        <w:rPr>
          <w:rFonts w:eastAsia="Times New Roman"/>
          <w:sz w:val="22"/>
          <w:szCs w:val="22"/>
        </w:rPr>
        <w:t>a</w:t>
      </w:r>
      <w:r w:rsidR="00851EA8">
        <w:rPr>
          <w:rFonts w:eastAsia="Times New Roman"/>
          <w:sz w:val="22"/>
          <w:szCs w:val="22"/>
        </w:rPr>
        <w:t xml:space="preserve"> copy of the employee's signed consent</w:t>
      </w:r>
      <w:r w:rsidRPr="003E340D">
        <w:rPr>
          <w:rFonts w:eastAsia="Times New Roman"/>
          <w:sz w:val="22"/>
          <w:szCs w:val="22"/>
        </w:rPr>
        <w:t xml:space="preserve"> to the request to seek a medical report;</w:t>
      </w:r>
    </w:p>
    <w:p w14:paraId="1DED7B41" w14:textId="77777777" w:rsidR="00111A64" w:rsidRPr="003E340D" w:rsidRDefault="009B6498" w:rsidP="00C57DD9">
      <w:pPr>
        <w:numPr>
          <w:ilvl w:val="0"/>
          <w:numId w:val="10"/>
        </w:numPr>
        <w:spacing w:beforeAutospacing="1" w:after="100" w:afterAutospacing="1"/>
        <w:jc w:val="both"/>
        <w:rPr>
          <w:rFonts w:eastAsia="Times New Roman"/>
          <w:sz w:val="22"/>
          <w:szCs w:val="22"/>
        </w:rPr>
      </w:pPr>
      <w:r w:rsidRPr="003E340D">
        <w:rPr>
          <w:rFonts w:eastAsia="Times New Roman"/>
          <w:sz w:val="22"/>
          <w:szCs w:val="22"/>
        </w:rPr>
        <w:t>confirmation that the employee is aware of their rights under the Access to Medical Reports Act 1988; and</w:t>
      </w:r>
    </w:p>
    <w:p w14:paraId="3A9E2EB3" w14:textId="77777777" w:rsidR="00111A64" w:rsidRPr="003E340D" w:rsidRDefault="009B6498" w:rsidP="00C57DD9">
      <w:pPr>
        <w:numPr>
          <w:ilvl w:val="0"/>
          <w:numId w:val="10"/>
        </w:numPr>
        <w:spacing w:beforeAutospacing="1" w:after="100" w:afterAutospacing="1"/>
        <w:jc w:val="both"/>
        <w:rPr>
          <w:rFonts w:eastAsia="Times New Roman"/>
          <w:sz w:val="22"/>
          <w:szCs w:val="22"/>
        </w:rPr>
      </w:pPr>
      <w:r w:rsidRPr="003E340D">
        <w:rPr>
          <w:rFonts w:eastAsia="Times New Roman"/>
          <w:sz w:val="22"/>
          <w:szCs w:val="22"/>
        </w:rPr>
        <w:t>details of the major features of the employee's job.</w:t>
      </w:r>
    </w:p>
    <w:p w14:paraId="61726ACF" w14:textId="77777777" w:rsidR="00111A64" w:rsidRPr="003E340D" w:rsidRDefault="009B6498" w:rsidP="00C57DD9">
      <w:pPr>
        <w:pStyle w:val="NormalWeb"/>
        <w:jc w:val="both"/>
        <w:rPr>
          <w:sz w:val="22"/>
          <w:szCs w:val="22"/>
        </w:rPr>
      </w:pPr>
      <w:r w:rsidRPr="003E340D">
        <w:rPr>
          <w:sz w:val="22"/>
          <w:szCs w:val="22"/>
        </w:rPr>
        <w:t xml:space="preserve">The </w:t>
      </w:r>
      <w:r w:rsidR="00C23A4D" w:rsidRPr="003E340D">
        <w:rPr>
          <w:sz w:val="22"/>
          <w:szCs w:val="22"/>
        </w:rPr>
        <w:t>Employer</w:t>
      </w:r>
      <w:r w:rsidRPr="003E340D">
        <w:rPr>
          <w:sz w:val="22"/>
          <w:szCs w:val="22"/>
        </w:rPr>
        <w:t xml:space="preserve"> will ask the medical practitioner to identify:</w:t>
      </w:r>
    </w:p>
    <w:p w14:paraId="7D78629C" w14:textId="77777777" w:rsidR="00111A64" w:rsidRPr="003E340D" w:rsidRDefault="009B6498" w:rsidP="00C57DD9">
      <w:pPr>
        <w:numPr>
          <w:ilvl w:val="0"/>
          <w:numId w:val="11"/>
        </w:numPr>
        <w:spacing w:beforeAutospacing="1" w:after="100" w:afterAutospacing="1"/>
        <w:jc w:val="both"/>
        <w:rPr>
          <w:rFonts w:eastAsia="Times New Roman"/>
          <w:sz w:val="22"/>
          <w:szCs w:val="22"/>
        </w:rPr>
      </w:pPr>
      <w:r w:rsidRPr="003E340D">
        <w:rPr>
          <w:rFonts w:eastAsia="Times New Roman"/>
          <w:sz w:val="22"/>
          <w:szCs w:val="22"/>
        </w:rPr>
        <w:t>the nature of the employee's illness or injury;</w:t>
      </w:r>
    </w:p>
    <w:p w14:paraId="0E6BEB98" w14:textId="77777777" w:rsidR="00111A64" w:rsidRPr="003E340D" w:rsidRDefault="009B6498" w:rsidP="00C57DD9">
      <w:pPr>
        <w:numPr>
          <w:ilvl w:val="0"/>
          <w:numId w:val="11"/>
        </w:numPr>
        <w:spacing w:beforeAutospacing="1" w:after="100" w:afterAutospacing="1"/>
        <w:jc w:val="both"/>
        <w:rPr>
          <w:rFonts w:eastAsia="Times New Roman"/>
          <w:sz w:val="22"/>
          <w:szCs w:val="22"/>
        </w:rPr>
      </w:pPr>
      <w:r w:rsidRPr="003E340D">
        <w:rPr>
          <w:rFonts w:eastAsia="Times New Roman"/>
          <w:sz w:val="22"/>
          <w:szCs w:val="22"/>
        </w:rPr>
        <w:t>whether or not there are any underlying medical conditions that explain the employee's pattern of absences; and</w:t>
      </w:r>
    </w:p>
    <w:p w14:paraId="5D39CF81" w14:textId="77777777" w:rsidR="00111A64" w:rsidRPr="003E340D" w:rsidRDefault="009B6498" w:rsidP="00C57DD9">
      <w:pPr>
        <w:numPr>
          <w:ilvl w:val="0"/>
          <w:numId w:val="11"/>
        </w:numPr>
        <w:spacing w:beforeAutospacing="1" w:after="100" w:afterAutospacing="1"/>
        <w:jc w:val="both"/>
        <w:rPr>
          <w:rFonts w:eastAsia="Times New Roman"/>
          <w:sz w:val="22"/>
          <w:szCs w:val="22"/>
        </w:rPr>
      </w:pPr>
      <w:r w:rsidRPr="003E340D">
        <w:rPr>
          <w:rFonts w:eastAsia="Times New Roman"/>
          <w:sz w:val="22"/>
          <w:szCs w:val="22"/>
        </w:rPr>
        <w:t>what reasonable adjustments could be made to working conditions or work premises to facilitate a return to work.</w:t>
      </w:r>
    </w:p>
    <w:p w14:paraId="0DDA64ED" w14:textId="0DA88AB4" w:rsidR="00111A64" w:rsidRPr="003E340D" w:rsidRDefault="009B6498" w:rsidP="00C57DD9">
      <w:pPr>
        <w:pStyle w:val="NormalWeb"/>
        <w:jc w:val="both"/>
        <w:rPr>
          <w:sz w:val="22"/>
          <w:szCs w:val="22"/>
        </w:rPr>
      </w:pPr>
      <w:r w:rsidRPr="003E340D">
        <w:rPr>
          <w:sz w:val="22"/>
          <w:szCs w:val="22"/>
        </w:rPr>
        <w:t xml:space="preserve">Where the employee refuses permission for the </w:t>
      </w:r>
      <w:r w:rsidR="00C23A4D" w:rsidRPr="003E340D">
        <w:rPr>
          <w:sz w:val="22"/>
          <w:szCs w:val="22"/>
        </w:rPr>
        <w:t>Employer</w:t>
      </w:r>
      <w:r w:rsidRPr="003E340D">
        <w:rPr>
          <w:sz w:val="22"/>
          <w:szCs w:val="22"/>
        </w:rPr>
        <w:t xml:space="preserve"> to contact their medical practitioner, the </w:t>
      </w:r>
      <w:r w:rsidR="00C23A4D" w:rsidRPr="003E340D">
        <w:rPr>
          <w:sz w:val="22"/>
          <w:szCs w:val="22"/>
        </w:rPr>
        <w:t>Employer</w:t>
      </w:r>
      <w:r w:rsidRPr="003E340D">
        <w:rPr>
          <w:sz w:val="22"/>
          <w:szCs w:val="22"/>
        </w:rPr>
        <w:t xml:space="preserve"> will explain to the employee the reasons behind the request and inform the employee that a decision relating to their employment may be made without the benefit of access to medical reports. </w:t>
      </w:r>
    </w:p>
    <w:p w14:paraId="0E5EA281" w14:textId="77777777" w:rsidR="00111A64" w:rsidRPr="003E340D" w:rsidRDefault="009B6498" w:rsidP="00C57DD9">
      <w:pPr>
        <w:pStyle w:val="NormalWeb"/>
        <w:jc w:val="both"/>
        <w:rPr>
          <w:sz w:val="22"/>
          <w:szCs w:val="22"/>
        </w:rPr>
      </w:pPr>
      <w:r w:rsidRPr="003E340D">
        <w:rPr>
          <w:sz w:val="22"/>
          <w:szCs w:val="22"/>
        </w:rPr>
        <w:t>Where the employee feels that the report is misleading or incorrect, they may ask the medical practitioner to amend it. If the medical practitioner does not agree with the employee and does not alter the report, the employee may attach a statement to the report to reflect their views.</w:t>
      </w:r>
    </w:p>
    <w:p w14:paraId="5F8CF080" w14:textId="51AB19FA" w:rsidR="00111A64" w:rsidRDefault="009B6498" w:rsidP="00C57DD9">
      <w:pPr>
        <w:pStyle w:val="NormalWeb"/>
        <w:jc w:val="both"/>
        <w:rPr>
          <w:sz w:val="22"/>
          <w:szCs w:val="22"/>
        </w:rPr>
      </w:pPr>
      <w:r w:rsidRPr="003E340D">
        <w:rPr>
          <w:sz w:val="22"/>
          <w:szCs w:val="22"/>
        </w:rPr>
        <w:t xml:space="preserve">Alternatively, having seen the report, the employee may request that access to the report be withheld from the </w:t>
      </w:r>
      <w:r w:rsidR="00C23A4D" w:rsidRPr="003E340D">
        <w:rPr>
          <w:sz w:val="22"/>
          <w:szCs w:val="22"/>
        </w:rPr>
        <w:t>Employer</w:t>
      </w:r>
      <w:r w:rsidRPr="003E340D">
        <w:rPr>
          <w:sz w:val="22"/>
          <w:szCs w:val="22"/>
        </w:rPr>
        <w:t>. The employee will be informed that a decision relating to employment may be made without the benefit of access to medical reports.</w:t>
      </w:r>
    </w:p>
    <w:p w14:paraId="6CA92FE6" w14:textId="77777777" w:rsidR="00CB50E5" w:rsidRPr="00492406" w:rsidRDefault="00CB50E5" w:rsidP="00C57DD9">
      <w:pPr>
        <w:pStyle w:val="Heading1"/>
        <w:jc w:val="both"/>
      </w:pPr>
      <w:bookmarkStart w:id="23" w:name="_Toc134192342"/>
      <w:r w:rsidRPr="00492406">
        <w:t>Long term absence</w:t>
      </w:r>
      <w:bookmarkEnd w:id="23"/>
      <w:r w:rsidRPr="00492406">
        <w:t xml:space="preserve"> </w:t>
      </w:r>
    </w:p>
    <w:p w14:paraId="319F6D50" w14:textId="78AAC99F" w:rsidR="00CB50E5" w:rsidRPr="00492406" w:rsidRDefault="00CB50E5" w:rsidP="00C57DD9">
      <w:pPr>
        <w:pStyle w:val="NormalWeb"/>
        <w:jc w:val="both"/>
        <w:rPr>
          <w:sz w:val="22"/>
          <w:szCs w:val="22"/>
        </w:rPr>
      </w:pPr>
      <w:r w:rsidRPr="00492406">
        <w:rPr>
          <w:sz w:val="22"/>
          <w:szCs w:val="22"/>
        </w:rPr>
        <w:t xml:space="preserve">Absences of more than </w:t>
      </w:r>
      <w:r w:rsidR="003B78C1">
        <w:rPr>
          <w:sz w:val="22"/>
          <w:szCs w:val="22"/>
        </w:rPr>
        <w:t>[</w:t>
      </w:r>
      <w:r w:rsidRPr="00492406">
        <w:rPr>
          <w:sz w:val="22"/>
          <w:szCs w:val="22"/>
        </w:rPr>
        <w:t>2</w:t>
      </w:r>
      <w:r w:rsidR="003B78C1">
        <w:rPr>
          <w:sz w:val="22"/>
          <w:szCs w:val="22"/>
        </w:rPr>
        <w:t>7]</w:t>
      </w:r>
      <w:r w:rsidRPr="00492406">
        <w:rPr>
          <w:sz w:val="22"/>
          <w:szCs w:val="22"/>
        </w:rPr>
        <w:t xml:space="preserve"> calendar days covered by a Fit Note are considered long term by the Employer. A referral to Occupational Health will normally be considered at this point to review the absence and assess what adjustments might be needed to facilitate a return to work. </w:t>
      </w:r>
    </w:p>
    <w:p w14:paraId="4C31591F" w14:textId="5B57081A" w:rsidR="00CB50E5" w:rsidRPr="00492406" w:rsidRDefault="00CB50E5" w:rsidP="00C57DD9">
      <w:pPr>
        <w:pStyle w:val="NormalWeb"/>
        <w:jc w:val="both"/>
        <w:rPr>
          <w:sz w:val="22"/>
          <w:szCs w:val="22"/>
        </w:rPr>
      </w:pPr>
      <w:r w:rsidRPr="00492406">
        <w:rPr>
          <w:sz w:val="22"/>
          <w:szCs w:val="22"/>
        </w:rPr>
        <w:t xml:space="preserve">During an extended period of absence due to ill health, a meeting may be arranged with the employee to discuss implications for employment due to their absence. The meeting will normally involve both the line manager and </w:t>
      </w:r>
      <w:r w:rsidRPr="00492406">
        <w:rPr>
          <w:color w:val="0000CC"/>
          <w:sz w:val="22"/>
          <w:szCs w:val="22"/>
        </w:rPr>
        <w:t xml:space="preserve">[member of the District </w:t>
      </w:r>
      <w:r w:rsidR="007F4326">
        <w:rPr>
          <w:color w:val="0000CC"/>
          <w:sz w:val="22"/>
          <w:szCs w:val="22"/>
        </w:rPr>
        <w:t>Lay Employment Sub-Committee/</w:t>
      </w:r>
      <w:r w:rsidRPr="00492406">
        <w:rPr>
          <w:color w:val="0000CC"/>
          <w:sz w:val="22"/>
          <w:szCs w:val="22"/>
        </w:rPr>
        <w:t xml:space="preserve"> Employment Adviser]</w:t>
      </w:r>
      <w:r w:rsidRPr="00492406">
        <w:rPr>
          <w:sz w:val="22"/>
          <w:szCs w:val="22"/>
        </w:rPr>
        <w:t xml:space="preserve">. </w:t>
      </w:r>
    </w:p>
    <w:p w14:paraId="1C34E9E8" w14:textId="77777777" w:rsidR="00CB50E5" w:rsidRPr="00492406" w:rsidRDefault="00CB50E5" w:rsidP="00C57DD9">
      <w:pPr>
        <w:pStyle w:val="NormalWeb"/>
        <w:jc w:val="both"/>
        <w:rPr>
          <w:sz w:val="22"/>
          <w:szCs w:val="22"/>
        </w:rPr>
      </w:pPr>
      <w:r w:rsidRPr="00492406">
        <w:rPr>
          <w:sz w:val="22"/>
          <w:szCs w:val="22"/>
        </w:rPr>
        <w:t xml:space="preserve">The employee can choose to be accompanied to the Occupational Health (OH) appointment and any subsequent meeting with their line manager if they wish. </w:t>
      </w:r>
    </w:p>
    <w:p w14:paraId="34FE357C" w14:textId="50A65DAC" w:rsidR="00CB50E5" w:rsidRPr="00492406" w:rsidRDefault="00CB50E5" w:rsidP="00C57DD9">
      <w:pPr>
        <w:pStyle w:val="NormalWeb"/>
        <w:jc w:val="both"/>
        <w:rPr>
          <w:sz w:val="22"/>
          <w:szCs w:val="22"/>
        </w:rPr>
      </w:pPr>
      <w:r w:rsidRPr="00492406">
        <w:rPr>
          <w:sz w:val="22"/>
          <w:szCs w:val="22"/>
        </w:rPr>
        <w:t xml:space="preserve">If an employee does not consent to a referral to Occupational Health or does not attend a scheduled appointment without good cause or medical evidence of why attendance is not advisable, the employee’s absence will be managed in accordance with the Employer’s </w:t>
      </w:r>
      <w:r w:rsidRPr="00492406">
        <w:rPr>
          <w:color w:val="0000CC"/>
          <w:sz w:val="22"/>
          <w:szCs w:val="22"/>
        </w:rPr>
        <w:t>Capability/other Policy.</w:t>
      </w:r>
    </w:p>
    <w:p w14:paraId="1756A579" w14:textId="2E75E7E4" w:rsidR="00CB50E5" w:rsidRPr="00492406" w:rsidRDefault="00CB50E5" w:rsidP="00C57DD9">
      <w:pPr>
        <w:pStyle w:val="NormalWeb"/>
        <w:jc w:val="both"/>
        <w:rPr>
          <w:sz w:val="22"/>
          <w:szCs w:val="22"/>
        </w:rPr>
      </w:pPr>
      <w:r w:rsidRPr="00492406">
        <w:rPr>
          <w:sz w:val="22"/>
          <w:szCs w:val="22"/>
        </w:rPr>
        <w:t xml:space="preserve">If a GP provides a Fit Note stating that an employee "may be fit for work" the employee should inform their line manager immediately. The line manager should advise the relevant </w:t>
      </w:r>
      <w:r w:rsidRPr="00492406">
        <w:rPr>
          <w:color w:val="0000CC"/>
          <w:sz w:val="22"/>
          <w:szCs w:val="22"/>
        </w:rPr>
        <w:t>[member of the District Lay Employment Sub-Committee/ or Employment Adviser]</w:t>
      </w:r>
      <w:r w:rsidRPr="00492406">
        <w:rPr>
          <w:sz w:val="22"/>
          <w:szCs w:val="22"/>
        </w:rPr>
        <w:t xml:space="preserve">. </w:t>
      </w:r>
    </w:p>
    <w:p w14:paraId="7216DB1C" w14:textId="7AAC049A" w:rsidR="00CB50E5" w:rsidRPr="00492406" w:rsidRDefault="00CB50E5" w:rsidP="00C57DD9">
      <w:pPr>
        <w:pStyle w:val="NormalWeb"/>
        <w:jc w:val="both"/>
        <w:rPr>
          <w:sz w:val="22"/>
          <w:szCs w:val="22"/>
        </w:rPr>
      </w:pPr>
      <w:r w:rsidRPr="00492406">
        <w:rPr>
          <w:sz w:val="22"/>
          <w:szCs w:val="22"/>
        </w:rPr>
        <w:t xml:space="preserve">A referral to Occupational Health will be made for further guidance. A meeting, if applicable, will then take place involving the Line Manager, </w:t>
      </w:r>
      <w:r w:rsidRPr="00492406">
        <w:rPr>
          <w:color w:val="0000CC"/>
          <w:sz w:val="22"/>
          <w:szCs w:val="22"/>
        </w:rPr>
        <w:t xml:space="preserve">[member of the District </w:t>
      </w:r>
      <w:r w:rsidR="007F4326">
        <w:rPr>
          <w:color w:val="0000CC"/>
          <w:sz w:val="22"/>
          <w:szCs w:val="22"/>
        </w:rPr>
        <w:t>Lay Employment Sub-Committee/</w:t>
      </w:r>
      <w:r w:rsidRPr="00492406">
        <w:rPr>
          <w:color w:val="0000CC"/>
          <w:sz w:val="22"/>
          <w:szCs w:val="22"/>
        </w:rPr>
        <w:t xml:space="preserve"> Employment Adviser]</w:t>
      </w:r>
      <w:r w:rsidRPr="00492406">
        <w:rPr>
          <w:sz w:val="22"/>
          <w:szCs w:val="22"/>
        </w:rPr>
        <w:t xml:space="preserve"> and the individual to discuss any additional measures that may be needed to facilitate a return to work. </w:t>
      </w:r>
    </w:p>
    <w:p w14:paraId="55F17700" w14:textId="77777777" w:rsidR="00CB50E5" w:rsidRPr="00CB50E5" w:rsidRDefault="00CB50E5" w:rsidP="00C57DD9">
      <w:pPr>
        <w:pStyle w:val="Heading2"/>
        <w:jc w:val="both"/>
      </w:pPr>
      <w:bookmarkStart w:id="24" w:name="_Toc134192343"/>
      <w:r w:rsidRPr="00CB50E5">
        <w:t>Phased return to work</w:t>
      </w:r>
      <w:bookmarkEnd w:id="24"/>
    </w:p>
    <w:p w14:paraId="2B6F0B8D" w14:textId="781AB69F" w:rsidR="00CB50E5" w:rsidRPr="00492406" w:rsidRDefault="00CB50E5" w:rsidP="00C57DD9">
      <w:pPr>
        <w:pStyle w:val="NormalWeb"/>
        <w:jc w:val="both"/>
        <w:rPr>
          <w:sz w:val="22"/>
          <w:szCs w:val="22"/>
        </w:rPr>
      </w:pPr>
      <w:r w:rsidRPr="00492406">
        <w:rPr>
          <w:sz w:val="22"/>
          <w:szCs w:val="22"/>
        </w:rPr>
        <w:t xml:space="preserve">The Employer will, where feasible, support any phased return to work recommendations set out by OHS. </w:t>
      </w:r>
      <w:r w:rsidR="005F5D08">
        <w:rPr>
          <w:sz w:val="22"/>
          <w:szCs w:val="22"/>
        </w:rPr>
        <w:t>If there are any difficulties in implementing OH recommendations it is essential to consu</w:t>
      </w:r>
      <w:r w:rsidR="00D40DC1">
        <w:rPr>
          <w:sz w:val="22"/>
          <w:szCs w:val="22"/>
        </w:rPr>
        <w:t>l</w:t>
      </w:r>
      <w:r w:rsidR="005F5D08">
        <w:rPr>
          <w:sz w:val="22"/>
          <w:szCs w:val="22"/>
        </w:rPr>
        <w:t>t with the DLES/ Employment Adviser to decide the next steps.</w:t>
      </w:r>
    </w:p>
    <w:p w14:paraId="5E1ADDD0" w14:textId="77777777" w:rsidR="00CB50E5" w:rsidRPr="00CB50E5" w:rsidRDefault="00CB50E5" w:rsidP="00C57DD9">
      <w:pPr>
        <w:pStyle w:val="Heading2"/>
        <w:jc w:val="both"/>
      </w:pPr>
      <w:bookmarkStart w:id="25" w:name="_Toc134192344"/>
      <w:r w:rsidRPr="00CB50E5">
        <w:t>Reasonable adjustments</w:t>
      </w:r>
      <w:bookmarkEnd w:id="25"/>
      <w:r w:rsidRPr="00CB50E5">
        <w:t xml:space="preserve"> </w:t>
      </w:r>
    </w:p>
    <w:p w14:paraId="47BC5A3D" w14:textId="6082AD98" w:rsidR="00CB50E5" w:rsidRPr="00492406" w:rsidRDefault="00CB50E5" w:rsidP="00C57DD9">
      <w:pPr>
        <w:pStyle w:val="NormalWeb"/>
        <w:jc w:val="both"/>
        <w:rPr>
          <w:sz w:val="22"/>
          <w:szCs w:val="22"/>
        </w:rPr>
      </w:pPr>
      <w:r w:rsidRPr="00492406">
        <w:rPr>
          <w:sz w:val="22"/>
          <w:szCs w:val="22"/>
        </w:rPr>
        <w:t>If reasonable adjustments are recommended by Occupational Health, the Employer</w:t>
      </w:r>
      <w:r w:rsidR="00D40DC1">
        <w:rPr>
          <w:sz w:val="22"/>
          <w:szCs w:val="22"/>
        </w:rPr>
        <w:t xml:space="preserve"> will implement these. </w:t>
      </w:r>
      <w:r w:rsidRPr="00492406">
        <w:rPr>
          <w:sz w:val="22"/>
          <w:szCs w:val="22"/>
        </w:rPr>
        <w:t xml:space="preserve"> </w:t>
      </w:r>
      <w:r w:rsidR="00D40DC1">
        <w:rPr>
          <w:sz w:val="22"/>
          <w:szCs w:val="22"/>
        </w:rPr>
        <w:t>If there are any issues please see above.</w:t>
      </w:r>
    </w:p>
    <w:p w14:paraId="1FDEC2A9" w14:textId="77777777" w:rsidR="00CB50E5" w:rsidRPr="00CB50E5" w:rsidRDefault="00CB50E5" w:rsidP="00C57DD9">
      <w:pPr>
        <w:pStyle w:val="Heading2"/>
        <w:jc w:val="both"/>
        <w:rPr>
          <w:rStyle w:val="Heading2Char"/>
          <w:caps/>
          <w:shd w:val="clear" w:color="auto" w:fill="auto"/>
        </w:rPr>
      </w:pPr>
      <w:bookmarkStart w:id="26" w:name="_Toc134192345"/>
      <w:r w:rsidRPr="00CB50E5">
        <w:t>C</w:t>
      </w:r>
      <w:r w:rsidRPr="00CB50E5">
        <w:rPr>
          <w:rStyle w:val="Heading2Char"/>
          <w:caps/>
          <w:shd w:val="clear" w:color="auto" w:fill="auto"/>
        </w:rPr>
        <w:t>ontinued/intermittent long term absence</w:t>
      </w:r>
      <w:bookmarkEnd w:id="26"/>
      <w:r w:rsidRPr="00CB50E5">
        <w:rPr>
          <w:rStyle w:val="Heading2Char"/>
          <w:caps/>
          <w:shd w:val="clear" w:color="auto" w:fill="auto"/>
        </w:rPr>
        <w:t xml:space="preserve"> </w:t>
      </w:r>
    </w:p>
    <w:p w14:paraId="3FDE8178" w14:textId="202FA3AD" w:rsidR="00CB50E5" w:rsidRPr="00492406" w:rsidRDefault="00CB50E5" w:rsidP="00C57DD9">
      <w:pPr>
        <w:pStyle w:val="NormalWeb"/>
        <w:jc w:val="both"/>
        <w:rPr>
          <w:sz w:val="22"/>
          <w:szCs w:val="22"/>
        </w:rPr>
      </w:pPr>
      <w:r w:rsidRPr="00492406">
        <w:rPr>
          <w:sz w:val="22"/>
          <w:szCs w:val="22"/>
        </w:rPr>
        <w:t xml:space="preserve">Employer’s </w:t>
      </w:r>
      <w:r w:rsidRPr="00492406">
        <w:rPr>
          <w:color w:val="0000CC"/>
          <w:sz w:val="22"/>
          <w:szCs w:val="22"/>
        </w:rPr>
        <w:t xml:space="preserve">Capability / other Procedure </w:t>
      </w:r>
      <w:r w:rsidRPr="00492406">
        <w:rPr>
          <w:sz w:val="22"/>
          <w:szCs w:val="22"/>
        </w:rPr>
        <w:t xml:space="preserve">may be followed where an employee has been absent from work on a long-term, but not necessarily continuous basis, due to ill health. Its purpose is to ensure that the Employer gives the employee full encouragement and assistance in relation to their return to work. Where appropriate, the Employer </w:t>
      </w:r>
      <w:r w:rsidR="00D40DC1">
        <w:rPr>
          <w:sz w:val="22"/>
          <w:szCs w:val="22"/>
        </w:rPr>
        <w:t>may</w:t>
      </w:r>
      <w:r w:rsidRPr="00492406">
        <w:rPr>
          <w:sz w:val="22"/>
          <w:szCs w:val="22"/>
        </w:rPr>
        <w:t xml:space="preserve"> consider </w:t>
      </w:r>
      <w:r w:rsidR="00D40DC1">
        <w:rPr>
          <w:sz w:val="22"/>
          <w:szCs w:val="22"/>
        </w:rPr>
        <w:t xml:space="preserve">workplace adjustments subject to employees consent. Depending on circumstances these may include </w:t>
      </w:r>
      <w:r w:rsidRPr="00492406">
        <w:rPr>
          <w:sz w:val="22"/>
          <w:szCs w:val="22"/>
        </w:rPr>
        <w:t>redeployment</w:t>
      </w:r>
      <w:r w:rsidR="00D40DC1">
        <w:rPr>
          <w:sz w:val="22"/>
          <w:szCs w:val="22"/>
        </w:rPr>
        <w:t xml:space="preserve"> or</w:t>
      </w:r>
      <w:r w:rsidRPr="00492406">
        <w:rPr>
          <w:sz w:val="22"/>
          <w:szCs w:val="22"/>
        </w:rPr>
        <w:t xml:space="preserve"> retraining</w:t>
      </w:r>
      <w:r w:rsidR="00D40DC1">
        <w:rPr>
          <w:sz w:val="22"/>
          <w:szCs w:val="22"/>
        </w:rPr>
        <w:t>.</w:t>
      </w:r>
      <w:r w:rsidR="00787998">
        <w:rPr>
          <w:sz w:val="22"/>
          <w:szCs w:val="22"/>
        </w:rPr>
        <w:t xml:space="preserve"> </w:t>
      </w:r>
      <w:r w:rsidR="00D40DC1">
        <w:rPr>
          <w:sz w:val="22"/>
          <w:szCs w:val="22"/>
        </w:rPr>
        <w:t>This option should be discussed with the DLES/Employement Adviser prior to implementing.</w:t>
      </w:r>
      <w:r w:rsidRPr="00492406">
        <w:rPr>
          <w:sz w:val="22"/>
          <w:szCs w:val="22"/>
        </w:rPr>
        <w:t xml:space="preserve"> If these prove impracticable or unsuccessful, termination of employment may be </w:t>
      </w:r>
      <w:r w:rsidR="00D40DC1">
        <w:rPr>
          <w:sz w:val="22"/>
          <w:szCs w:val="22"/>
        </w:rPr>
        <w:t xml:space="preserve">considered only as </w:t>
      </w:r>
      <w:r w:rsidRPr="00492406">
        <w:rPr>
          <w:sz w:val="22"/>
          <w:szCs w:val="22"/>
        </w:rPr>
        <w:t xml:space="preserve">the </w:t>
      </w:r>
      <w:r w:rsidR="00D40DC1">
        <w:rPr>
          <w:sz w:val="22"/>
          <w:szCs w:val="22"/>
        </w:rPr>
        <w:t>last resort following consultation with the DLES/ Employment Adviser.</w:t>
      </w:r>
      <w:r w:rsidRPr="00492406">
        <w:rPr>
          <w:sz w:val="22"/>
          <w:szCs w:val="22"/>
        </w:rPr>
        <w:t>.</w:t>
      </w:r>
    </w:p>
    <w:p w14:paraId="0F90D7E4" w14:textId="77777777" w:rsidR="00111A64" w:rsidRPr="003E340D" w:rsidRDefault="009B6498" w:rsidP="00C57DD9">
      <w:pPr>
        <w:pStyle w:val="Heading1"/>
        <w:jc w:val="both"/>
        <w:rPr>
          <w:rStyle w:val="Heading2Char"/>
          <w:caps/>
          <w:shd w:val="clear" w:color="auto" w:fill="auto"/>
        </w:rPr>
      </w:pPr>
      <w:bookmarkStart w:id="27" w:name="_Toc134192346"/>
      <w:r w:rsidRPr="003E340D">
        <w:t>S</w:t>
      </w:r>
      <w:r w:rsidRPr="003E340D">
        <w:rPr>
          <w:rStyle w:val="Heading2Char"/>
          <w:caps/>
          <w:shd w:val="clear" w:color="auto" w:fill="auto"/>
        </w:rPr>
        <w:t>ickness absence management</w:t>
      </w:r>
      <w:bookmarkEnd w:id="27"/>
    </w:p>
    <w:p w14:paraId="42B70BF6" w14:textId="287AA11D" w:rsidR="00111A64" w:rsidRPr="003E340D" w:rsidRDefault="009B6498" w:rsidP="00C57DD9">
      <w:pPr>
        <w:pStyle w:val="NormalWeb"/>
        <w:jc w:val="both"/>
        <w:rPr>
          <w:sz w:val="22"/>
          <w:szCs w:val="22"/>
        </w:rPr>
      </w:pPr>
      <w:r w:rsidRPr="003E340D">
        <w:rPr>
          <w:sz w:val="22"/>
          <w:szCs w:val="22"/>
        </w:rPr>
        <w:t xml:space="preserve">The trigger points that are used to decide when action needs to be taken to tackle an employee's sickness absence record are set out below. When applying these trigger points, the special rules that apply to pregnancy and disability must always be </w:t>
      </w:r>
      <w:r w:rsidR="00A953BD">
        <w:rPr>
          <w:sz w:val="22"/>
          <w:szCs w:val="22"/>
        </w:rPr>
        <w:t>considered</w:t>
      </w:r>
      <w:r w:rsidRPr="003E340D">
        <w:rPr>
          <w:sz w:val="22"/>
          <w:szCs w:val="22"/>
        </w:rPr>
        <w:t>. The</w:t>
      </w:r>
      <w:r w:rsidR="00D40DC1">
        <w:rPr>
          <w:sz w:val="22"/>
          <w:szCs w:val="22"/>
        </w:rPr>
        <w:t xml:space="preserve"> actions taken in response to the trigger points as</w:t>
      </w:r>
      <w:r w:rsidR="008D2986">
        <w:rPr>
          <w:sz w:val="22"/>
          <w:szCs w:val="22"/>
        </w:rPr>
        <w:t xml:space="preserve"> </w:t>
      </w:r>
      <w:r w:rsidRPr="003E340D">
        <w:rPr>
          <w:sz w:val="22"/>
          <w:szCs w:val="22"/>
        </w:rPr>
        <w:t>set out below are</w:t>
      </w:r>
      <w:r w:rsidR="00D40DC1">
        <w:rPr>
          <w:sz w:val="22"/>
          <w:szCs w:val="22"/>
        </w:rPr>
        <w:t xml:space="preserve"> subject to individual </w:t>
      </w:r>
      <w:r w:rsidR="008D2986">
        <w:rPr>
          <w:sz w:val="22"/>
          <w:szCs w:val="22"/>
        </w:rPr>
        <w:t>circumstances</w:t>
      </w:r>
      <w:r w:rsidR="00D40DC1">
        <w:rPr>
          <w:sz w:val="22"/>
          <w:szCs w:val="22"/>
        </w:rPr>
        <w:t xml:space="preserve"> and are provided for</w:t>
      </w:r>
      <w:r w:rsidRPr="003E340D">
        <w:rPr>
          <w:sz w:val="22"/>
          <w:szCs w:val="22"/>
        </w:rPr>
        <w:t xml:space="preserve"> guidelines only.</w:t>
      </w:r>
      <w:r w:rsidR="008D2986">
        <w:rPr>
          <w:sz w:val="22"/>
          <w:szCs w:val="22"/>
        </w:rPr>
        <w:t xml:space="preserve"> </w:t>
      </w:r>
    </w:p>
    <w:p w14:paraId="173BDFE5" w14:textId="24C15150" w:rsidR="00111A64" w:rsidRPr="003E340D" w:rsidRDefault="009B6498" w:rsidP="00C57DD9">
      <w:pPr>
        <w:pStyle w:val="Heading2"/>
        <w:jc w:val="both"/>
      </w:pPr>
      <w:bookmarkStart w:id="28" w:name="_Toc134192347"/>
      <w:r w:rsidRPr="003E340D">
        <w:t>Stage 1</w:t>
      </w:r>
      <w:bookmarkEnd w:id="28"/>
    </w:p>
    <w:p w14:paraId="6F090C9D" w14:textId="758703F2" w:rsidR="00111A64" w:rsidRPr="003E340D" w:rsidRDefault="009B6498" w:rsidP="00C57DD9">
      <w:pPr>
        <w:pStyle w:val="NormalWeb"/>
        <w:jc w:val="both"/>
        <w:rPr>
          <w:sz w:val="22"/>
          <w:szCs w:val="22"/>
        </w:rPr>
      </w:pPr>
      <w:r w:rsidRPr="003E340D">
        <w:rPr>
          <w:sz w:val="22"/>
          <w:szCs w:val="22"/>
        </w:rPr>
        <w:t>The trigger point for a "stage 1" formal review is:</w:t>
      </w:r>
    </w:p>
    <w:p w14:paraId="4935CB43" w14:textId="77777777" w:rsidR="00111A64" w:rsidRPr="003E340D" w:rsidRDefault="009B6498" w:rsidP="00C57DD9">
      <w:pPr>
        <w:numPr>
          <w:ilvl w:val="0"/>
          <w:numId w:val="13"/>
        </w:numPr>
        <w:spacing w:beforeAutospacing="1" w:after="100" w:afterAutospacing="1"/>
        <w:jc w:val="both"/>
        <w:rPr>
          <w:rFonts w:eastAsia="Times New Roman"/>
          <w:sz w:val="22"/>
          <w:szCs w:val="22"/>
        </w:rPr>
      </w:pPr>
      <w:r w:rsidRPr="00A953BD">
        <w:rPr>
          <w:rFonts w:eastAsia="Times New Roman"/>
          <w:color w:val="0000CC"/>
          <w:sz w:val="22"/>
          <w:szCs w:val="22"/>
        </w:rPr>
        <w:t xml:space="preserve">[eight] </w:t>
      </w:r>
      <w:r w:rsidRPr="003E340D">
        <w:rPr>
          <w:rFonts w:eastAsia="Times New Roman"/>
          <w:sz w:val="22"/>
          <w:szCs w:val="22"/>
        </w:rPr>
        <w:t xml:space="preserve">days' sickness absence in the previous </w:t>
      </w:r>
      <w:r w:rsidRPr="00A953BD">
        <w:rPr>
          <w:rFonts w:eastAsia="Times New Roman"/>
          <w:color w:val="0000CC"/>
          <w:sz w:val="22"/>
          <w:szCs w:val="22"/>
        </w:rPr>
        <w:t xml:space="preserve">[12] </w:t>
      </w:r>
      <w:r w:rsidRPr="003E340D">
        <w:rPr>
          <w:rFonts w:eastAsia="Times New Roman"/>
          <w:sz w:val="22"/>
          <w:szCs w:val="22"/>
        </w:rPr>
        <w:t>months; or</w:t>
      </w:r>
    </w:p>
    <w:p w14:paraId="2FC3964B" w14:textId="4BCD57B8" w:rsidR="00111A64" w:rsidRPr="003E340D" w:rsidRDefault="009B6498" w:rsidP="00C57DD9">
      <w:pPr>
        <w:numPr>
          <w:ilvl w:val="0"/>
          <w:numId w:val="13"/>
        </w:numPr>
        <w:spacing w:beforeAutospacing="1" w:after="100" w:afterAutospacing="1"/>
        <w:jc w:val="both"/>
        <w:rPr>
          <w:rFonts w:eastAsia="Times New Roman"/>
          <w:sz w:val="22"/>
          <w:szCs w:val="22"/>
        </w:rPr>
      </w:pPr>
      <w:r w:rsidRPr="00A953BD">
        <w:rPr>
          <w:rFonts w:eastAsia="Times New Roman"/>
          <w:color w:val="0000CC"/>
          <w:sz w:val="22"/>
          <w:szCs w:val="22"/>
        </w:rPr>
        <w:t>[</w:t>
      </w:r>
      <w:r w:rsidR="00FC4F30">
        <w:rPr>
          <w:rFonts w:eastAsia="Times New Roman"/>
          <w:color w:val="0000CC"/>
          <w:sz w:val="22"/>
          <w:szCs w:val="22"/>
        </w:rPr>
        <w:t>four</w:t>
      </w:r>
      <w:r w:rsidR="00DC3754">
        <w:rPr>
          <w:rFonts w:eastAsia="Times New Roman"/>
          <w:color w:val="0000CC"/>
          <w:sz w:val="22"/>
          <w:szCs w:val="22"/>
        </w:rPr>
        <w:t xml:space="preserve"> (up to 10)</w:t>
      </w:r>
      <w:r w:rsidRPr="00A953BD">
        <w:rPr>
          <w:rFonts w:eastAsia="Times New Roman"/>
          <w:color w:val="0000CC"/>
          <w:sz w:val="22"/>
          <w:szCs w:val="22"/>
        </w:rPr>
        <w:t xml:space="preserve">] </w:t>
      </w:r>
      <w:r w:rsidRPr="003E340D">
        <w:rPr>
          <w:rFonts w:eastAsia="Times New Roman"/>
          <w:sz w:val="22"/>
          <w:szCs w:val="22"/>
        </w:rPr>
        <w:t xml:space="preserve">instances of sickness absence in the previous </w:t>
      </w:r>
      <w:r w:rsidRPr="00A953BD">
        <w:rPr>
          <w:rFonts w:eastAsia="Times New Roman"/>
          <w:color w:val="0000CC"/>
          <w:sz w:val="22"/>
          <w:szCs w:val="22"/>
        </w:rPr>
        <w:t xml:space="preserve">[12] </w:t>
      </w:r>
      <w:r w:rsidRPr="003E340D">
        <w:rPr>
          <w:rFonts w:eastAsia="Times New Roman"/>
          <w:sz w:val="22"/>
          <w:szCs w:val="22"/>
        </w:rPr>
        <w:t>months.</w:t>
      </w:r>
    </w:p>
    <w:p w14:paraId="53EB7CCC" w14:textId="31787BD5" w:rsidR="00111A64" w:rsidRPr="003E340D" w:rsidRDefault="009B6498" w:rsidP="00C57DD9">
      <w:pPr>
        <w:pStyle w:val="NormalWeb"/>
        <w:jc w:val="both"/>
        <w:rPr>
          <w:sz w:val="22"/>
          <w:szCs w:val="22"/>
        </w:rPr>
      </w:pPr>
      <w:r w:rsidRPr="003E340D">
        <w:rPr>
          <w:sz w:val="22"/>
          <w:szCs w:val="22"/>
        </w:rPr>
        <w:t xml:space="preserve">On the employee reaching a stage 1 trigger point, the employee's line manager will invite them in writing to a stage 1 short-term sickness absence formal review meeting. In advance of the meeting, the line manager should provide the </w:t>
      </w:r>
      <w:r w:rsidR="00A953BD" w:rsidRPr="00851EA8">
        <w:rPr>
          <w:color w:val="0000CC"/>
          <w:sz w:val="22"/>
          <w:szCs w:val="22"/>
        </w:rPr>
        <w:t xml:space="preserve">District Lay Employment Secretary/ Employment Adviser/ Other </w:t>
      </w:r>
      <w:r w:rsidRPr="003E340D">
        <w:rPr>
          <w:sz w:val="22"/>
          <w:szCs w:val="22"/>
        </w:rPr>
        <w:t>with the documents relevant to the employee's case, including:</w:t>
      </w:r>
    </w:p>
    <w:p w14:paraId="0C1F78B4" w14:textId="77777777" w:rsidR="00111A64" w:rsidRPr="003E340D" w:rsidRDefault="009B6498" w:rsidP="00C57DD9">
      <w:pPr>
        <w:numPr>
          <w:ilvl w:val="0"/>
          <w:numId w:val="14"/>
        </w:numPr>
        <w:spacing w:beforeAutospacing="1" w:after="100" w:afterAutospacing="1"/>
        <w:jc w:val="both"/>
        <w:rPr>
          <w:rFonts w:eastAsia="Times New Roman"/>
          <w:sz w:val="22"/>
          <w:szCs w:val="22"/>
        </w:rPr>
      </w:pPr>
      <w:r w:rsidRPr="003E340D">
        <w:rPr>
          <w:rFonts w:eastAsia="Times New Roman"/>
          <w:sz w:val="22"/>
          <w:szCs w:val="22"/>
        </w:rPr>
        <w:t>the employee's absence record form;</w:t>
      </w:r>
    </w:p>
    <w:p w14:paraId="2E6635A8" w14:textId="77777777" w:rsidR="00111A64" w:rsidRPr="003E340D" w:rsidRDefault="009B6498" w:rsidP="00C57DD9">
      <w:pPr>
        <w:numPr>
          <w:ilvl w:val="0"/>
          <w:numId w:val="14"/>
        </w:numPr>
        <w:spacing w:beforeAutospacing="1" w:after="100" w:afterAutospacing="1"/>
        <w:jc w:val="both"/>
        <w:rPr>
          <w:rFonts w:eastAsia="Times New Roman"/>
          <w:sz w:val="22"/>
          <w:szCs w:val="22"/>
        </w:rPr>
      </w:pPr>
      <w:r w:rsidRPr="003E340D">
        <w:rPr>
          <w:rFonts w:eastAsia="Times New Roman"/>
          <w:sz w:val="22"/>
          <w:szCs w:val="22"/>
        </w:rPr>
        <w:t>any letters previously sent to the employee about their absence levels; and</w:t>
      </w:r>
    </w:p>
    <w:p w14:paraId="22254493" w14:textId="77777777" w:rsidR="00111A64" w:rsidRPr="003E340D" w:rsidRDefault="009B6498" w:rsidP="00C57DD9">
      <w:pPr>
        <w:numPr>
          <w:ilvl w:val="0"/>
          <w:numId w:val="14"/>
        </w:numPr>
        <w:spacing w:beforeAutospacing="1" w:after="100" w:afterAutospacing="1"/>
        <w:jc w:val="both"/>
        <w:rPr>
          <w:rFonts w:eastAsia="Times New Roman"/>
          <w:sz w:val="22"/>
          <w:szCs w:val="22"/>
        </w:rPr>
      </w:pPr>
      <w:r w:rsidRPr="003E340D">
        <w:rPr>
          <w:rFonts w:eastAsia="Times New Roman"/>
          <w:sz w:val="22"/>
          <w:szCs w:val="22"/>
        </w:rPr>
        <w:t>any other medical evidence [such as occupational health reports].</w:t>
      </w:r>
    </w:p>
    <w:p w14:paraId="0AC48D61" w14:textId="77777777" w:rsidR="00111A64" w:rsidRPr="003E340D" w:rsidRDefault="009B6498" w:rsidP="00C57DD9">
      <w:pPr>
        <w:pStyle w:val="NormalWeb"/>
        <w:jc w:val="both"/>
        <w:rPr>
          <w:sz w:val="22"/>
          <w:szCs w:val="22"/>
        </w:rPr>
      </w:pPr>
      <w:r w:rsidRPr="003E340D">
        <w:rPr>
          <w:sz w:val="22"/>
          <w:szCs w:val="22"/>
        </w:rPr>
        <w:t xml:space="preserve">The written invitation to the stage 1 short-term sickness absence formal review meeting should give the employee at least </w:t>
      </w:r>
      <w:r w:rsidRPr="00A953BD">
        <w:rPr>
          <w:color w:val="0000CC"/>
          <w:sz w:val="22"/>
          <w:szCs w:val="22"/>
        </w:rPr>
        <w:t xml:space="preserve">[five] </w:t>
      </w:r>
      <w:r w:rsidRPr="003E340D">
        <w:rPr>
          <w:sz w:val="22"/>
          <w:szCs w:val="22"/>
        </w:rPr>
        <w:t>days' notice of the meeting. The letter should advise the employee who will be present and that the employee can be accompanied by a fellow worker or trade union official.</w:t>
      </w:r>
    </w:p>
    <w:p w14:paraId="31706AC7" w14:textId="1FAB1A0B" w:rsidR="00111A64" w:rsidRPr="003E340D" w:rsidRDefault="009B6498" w:rsidP="00C57DD9">
      <w:pPr>
        <w:pStyle w:val="NormalWeb"/>
        <w:jc w:val="both"/>
        <w:rPr>
          <w:sz w:val="22"/>
          <w:szCs w:val="22"/>
        </w:rPr>
      </w:pPr>
      <w:r w:rsidRPr="003E340D">
        <w:rPr>
          <w:sz w:val="22"/>
          <w:szCs w:val="22"/>
        </w:rPr>
        <w:t xml:space="preserve">The letter should explain to the employee that the purpose of the meeting is to review the employee's </w:t>
      </w:r>
      <w:r w:rsidR="009F4518">
        <w:rPr>
          <w:sz w:val="22"/>
          <w:szCs w:val="22"/>
        </w:rPr>
        <w:t xml:space="preserve"> </w:t>
      </w:r>
      <w:r w:rsidR="009F4518" w:rsidRPr="003E340D">
        <w:rPr>
          <w:sz w:val="22"/>
          <w:szCs w:val="22"/>
        </w:rPr>
        <w:t xml:space="preserve"> </w:t>
      </w:r>
      <w:r w:rsidRPr="003E340D">
        <w:rPr>
          <w:sz w:val="22"/>
          <w:szCs w:val="22"/>
        </w:rPr>
        <w:t>attendance level</w:t>
      </w:r>
      <w:r w:rsidR="009F4518">
        <w:rPr>
          <w:sz w:val="22"/>
          <w:szCs w:val="22"/>
        </w:rPr>
        <w:t xml:space="preserve"> and discuss concerns</w:t>
      </w:r>
      <w:r w:rsidRPr="003E340D">
        <w:rPr>
          <w:sz w:val="22"/>
          <w:szCs w:val="22"/>
        </w:rPr>
        <w:t>.</w:t>
      </w:r>
    </w:p>
    <w:p w14:paraId="40BD1209" w14:textId="77777777" w:rsidR="00111A64" w:rsidRPr="003E340D" w:rsidRDefault="009B6498" w:rsidP="00C57DD9">
      <w:pPr>
        <w:pStyle w:val="NormalWeb"/>
        <w:jc w:val="both"/>
        <w:rPr>
          <w:sz w:val="22"/>
          <w:szCs w:val="22"/>
        </w:rPr>
      </w:pPr>
      <w:r w:rsidRPr="003E340D">
        <w:rPr>
          <w:sz w:val="22"/>
          <w:szCs w:val="22"/>
        </w:rPr>
        <w:t>The letter should warn the employee that a possible outcome of the meeting is that they may be given a warning and moved to a formal review period.</w:t>
      </w:r>
    </w:p>
    <w:p w14:paraId="3069B086" w14:textId="33E46D31" w:rsidR="00111A64" w:rsidRPr="003E340D" w:rsidRDefault="009B6498" w:rsidP="0038426E">
      <w:r w:rsidRPr="003E340D">
        <w:t xml:space="preserve">Stage 1 </w:t>
      </w:r>
      <w:r w:rsidR="00EA1590">
        <w:t xml:space="preserve">- </w:t>
      </w:r>
      <w:r w:rsidRPr="003E340D">
        <w:t>meeting</w:t>
      </w:r>
    </w:p>
    <w:p w14:paraId="61A5C292" w14:textId="186F0714" w:rsidR="00111A64" w:rsidRPr="003E340D" w:rsidRDefault="009B6498" w:rsidP="00C57DD9">
      <w:pPr>
        <w:pStyle w:val="NormalWeb"/>
        <w:jc w:val="both"/>
        <w:rPr>
          <w:sz w:val="22"/>
          <w:szCs w:val="22"/>
        </w:rPr>
      </w:pPr>
      <w:r w:rsidRPr="003E340D">
        <w:rPr>
          <w:sz w:val="22"/>
          <w:szCs w:val="22"/>
        </w:rPr>
        <w:t>The "stage 1" short-term sickness absence formal review meeting will be chaired by the employee's line manager. The line manager will be accompanied by [</w:t>
      </w:r>
      <w:r w:rsidR="00AF53C9" w:rsidRPr="00851EA8">
        <w:rPr>
          <w:color w:val="0000CC"/>
          <w:sz w:val="22"/>
          <w:szCs w:val="22"/>
        </w:rPr>
        <w:t>District Lay Employment Secretary/ Employment Adviser/ Other</w:t>
      </w:r>
      <w:r w:rsidR="00AF53C9">
        <w:rPr>
          <w:sz w:val="22"/>
          <w:szCs w:val="22"/>
        </w:rPr>
        <w:t xml:space="preserve">].  </w:t>
      </w:r>
    </w:p>
    <w:p w14:paraId="2F26363A" w14:textId="77777777" w:rsidR="00111A64" w:rsidRPr="003E340D" w:rsidRDefault="009B6498" w:rsidP="00C57DD9">
      <w:pPr>
        <w:pStyle w:val="NormalWeb"/>
        <w:jc w:val="both"/>
        <w:rPr>
          <w:sz w:val="22"/>
          <w:szCs w:val="22"/>
        </w:rPr>
      </w:pPr>
      <w:r w:rsidRPr="003E340D">
        <w:rPr>
          <w:sz w:val="22"/>
          <w:szCs w:val="22"/>
        </w:rPr>
        <w:t>At the meeting, the line manager will:</w:t>
      </w:r>
    </w:p>
    <w:p w14:paraId="67FB2B15" w14:textId="0212D691" w:rsidR="00111A64" w:rsidRPr="003E340D" w:rsidRDefault="009B6498" w:rsidP="00C57DD9">
      <w:pPr>
        <w:numPr>
          <w:ilvl w:val="0"/>
          <w:numId w:val="15"/>
        </w:numPr>
        <w:spacing w:beforeAutospacing="1" w:after="100" w:afterAutospacing="1"/>
        <w:jc w:val="both"/>
        <w:rPr>
          <w:rFonts w:eastAsia="Times New Roman"/>
          <w:sz w:val="22"/>
          <w:szCs w:val="22"/>
        </w:rPr>
      </w:pPr>
      <w:r w:rsidRPr="003E340D">
        <w:rPr>
          <w:rFonts w:eastAsia="Times New Roman"/>
          <w:sz w:val="22"/>
          <w:szCs w:val="22"/>
        </w:rPr>
        <w:t xml:space="preserve">explain to the employee that the purpose of the meeting is to discuss the employee's  attendance in the previous </w:t>
      </w:r>
      <w:r w:rsidRPr="00FC4F30">
        <w:rPr>
          <w:rFonts w:eastAsia="Times New Roman"/>
          <w:color w:val="0000CC"/>
          <w:sz w:val="22"/>
          <w:szCs w:val="22"/>
        </w:rPr>
        <w:t xml:space="preserve">[12] </w:t>
      </w:r>
      <w:r w:rsidRPr="003E340D">
        <w:rPr>
          <w:rFonts w:eastAsia="Times New Roman"/>
          <w:sz w:val="22"/>
          <w:szCs w:val="22"/>
        </w:rPr>
        <w:t>months;</w:t>
      </w:r>
    </w:p>
    <w:p w14:paraId="29B0A091" w14:textId="27BE1F7E" w:rsidR="00111A64" w:rsidRPr="003E340D" w:rsidRDefault="009B6498" w:rsidP="00C57DD9">
      <w:pPr>
        <w:numPr>
          <w:ilvl w:val="0"/>
          <w:numId w:val="15"/>
        </w:numPr>
        <w:spacing w:beforeAutospacing="1" w:after="100" w:afterAutospacing="1"/>
        <w:jc w:val="both"/>
        <w:rPr>
          <w:rFonts w:eastAsia="Times New Roman"/>
          <w:sz w:val="22"/>
          <w:szCs w:val="22"/>
        </w:rPr>
      </w:pPr>
      <w:r w:rsidRPr="003E340D">
        <w:rPr>
          <w:rFonts w:eastAsia="Times New Roman"/>
          <w:sz w:val="22"/>
          <w:szCs w:val="22"/>
        </w:rPr>
        <w:t xml:space="preserve">make clear to the employee that the aim of the meeting is to </w:t>
      </w:r>
      <w:r w:rsidR="009F4518">
        <w:rPr>
          <w:rFonts w:eastAsia="Times New Roman"/>
          <w:sz w:val="22"/>
          <w:szCs w:val="22"/>
        </w:rPr>
        <w:t xml:space="preserve">discuss concerns regarding </w:t>
      </w:r>
      <w:r w:rsidRPr="003E340D">
        <w:rPr>
          <w:rFonts w:eastAsia="Times New Roman"/>
          <w:sz w:val="22"/>
          <w:szCs w:val="22"/>
        </w:rPr>
        <w:t>their attendance;</w:t>
      </w:r>
    </w:p>
    <w:p w14:paraId="780CAFA4" w14:textId="77777777" w:rsidR="00111A64" w:rsidRPr="003E340D" w:rsidRDefault="009B6498" w:rsidP="00C57DD9">
      <w:pPr>
        <w:numPr>
          <w:ilvl w:val="0"/>
          <w:numId w:val="15"/>
        </w:numPr>
        <w:spacing w:beforeAutospacing="1" w:after="100" w:afterAutospacing="1"/>
        <w:jc w:val="both"/>
        <w:rPr>
          <w:rFonts w:eastAsia="Times New Roman"/>
          <w:sz w:val="22"/>
          <w:szCs w:val="22"/>
        </w:rPr>
      </w:pPr>
      <w:r w:rsidRPr="003E340D">
        <w:rPr>
          <w:rFonts w:eastAsia="Times New Roman"/>
          <w:sz w:val="22"/>
          <w:szCs w:val="22"/>
        </w:rPr>
        <w:t>allow the employee to share their views;</w:t>
      </w:r>
    </w:p>
    <w:p w14:paraId="19BB2609" w14:textId="585B31FA" w:rsidR="00111A64" w:rsidRPr="003E340D" w:rsidRDefault="009B6498" w:rsidP="00C57DD9">
      <w:pPr>
        <w:numPr>
          <w:ilvl w:val="0"/>
          <w:numId w:val="15"/>
        </w:numPr>
        <w:spacing w:beforeAutospacing="1" w:after="100" w:afterAutospacing="1"/>
        <w:jc w:val="both"/>
        <w:rPr>
          <w:rFonts w:eastAsia="Times New Roman"/>
          <w:sz w:val="22"/>
          <w:szCs w:val="22"/>
        </w:rPr>
      </w:pPr>
      <w:r w:rsidRPr="003E340D">
        <w:rPr>
          <w:rFonts w:eastAsia="Times New Roman"/>
          <w:sz w:val="22"/>
          <w:szCs w:val="22"/>
        </w:rPr>
        <w:t>establish any underlying reasons for the employee's attendance level, for example a health issue or personal problems;</w:t>
      </w:r>
    </w:p>
    <w:p w14:paraId="3BAED9B2" w14:textId="77777777" w:rsidR="00111A64" w:rsidRPr="003E340D" w:rsidRDefault="009B6498" w:rsidP="00C57DD9">
      <w:pPr>
        <w:numPr>
          <w:ilvl w:val="0"/>
          <w:numId w:val="15"/>
        </w:numPr>
        <w:spacing w:beforeAutospacing="1" w:after="100" w:afterAutospacing="1"/>
        <w:jc w:val="both"/>
        <w:rPr>
          <w:rFonts w:eastAsia="Times New Roman"/>
          <w:sz w:val="22"/>
          <w:szCs w:val="22"/>
        </w:rPr>
      </w:pPr>
      <w:r w:rsidRPr="003E340D">
        <w:rPr>
          <w:rFonts w:eastAsia="Times New Roman"/>
          <w:sz w:val="22"/>
          <w:szCs w:val="22"/>
        </w:rPr>
        <w:t>gather as much information as possible on any underlying reasons identified, without putting undue pressure on the employee to reveal more information than they want;</w:t>
      </w:r>
    </w:p>
    <w:p w14:paraId="3DE264DF" w14:textId="77777777" w:rsidR="00111A64" w:rsidRPr="003E340D" w:rsidRDefault="009B6498" w:rsidP="00C57DD9">
      <w:pPr>
        <w:numPr>
          <w:ilvl w:val="0"/>
          <w:numId w:val="15"/>
        </w:numPr>
        <w:spacing w:beforeAutospacing="1" w:after="100" w:afterAutospacing="1"/>
        <w:jc w:val="both"/>
        <w:rPr>
          <w:rFonts w:eastAsia="Times New Roman"/>
          <w:sz w:val="22"/>
          <w:szCs w:val="22"/>
        </w:rPr>
      </w:pPr>
      <w:r w:rsidRPr="003E340D">
        <w:rPr>
          <w:rFonts w:eastAsia="Times New Roman"/>
          <w:sz w:val="22"/>
          <w:szCs w:val="22"/>
        </w:rPr>
        <w:t>discuss and agree any steps that can be put in place to help the employee to improve their attendance;</w:t>
      </w:r>
    </w:p>
    <w:p w14:paraId="3144855F" w14:textId="77777777" w:rsidR="00111A64" w:rsidRPr="003E340D" w:rsidRDefault="009B6498" w:rsidP="00C57DD9">
      <w:pPr>
        <w:numPr>
          <w:ilvl w:val="0"/>
          <w:numId w:val="15"/>
        </w:numPr>
        <w:spacing w:beforeAutospacing="1" w:after="100" w:afterAutospacing="1"/>
        <w:jc w:val="both"/>
        <w:rPr>
          <w:rFonts w:eastAsia="Times New Roman"/>
          <w:sz w:val="22"/>
          <w:szCs w:val="22"/>
        </w:rPr>
      </w:pPr>
      <w:r w:rsidRPr="003E340D">
        <w:rPr>
          <w:rFonts w:eastAsia="Times New Roman"/>
          <w:sz w:val="22"/>
          <w:szCs w:val="22"/>
        </w:rPr>
        <w:t xml:space="preserve">if there is an underlying health problem, </w:t>
      </w:r>
      <w:r w:rsidRPr="00FC4F30">
        <w:rPr>
          <w:rFonts w:eastAsia="Times New Roman"/>
          <w:color w:val="0000CC"/>
          <w:sz w:val="22"/>
          <w:szCs w:val="22"/>
        </w:rPr>
        <w:t xml:space="preserve">[refer the employee to occupational health/encourage the employee to book an appointment with a healthcare professional], </w:t>
      </w:r>
      <w:r w:rsidRPr="003E340D">
        <w:rPr>
          <w:rFonts w:eastAsia="Times New Roman"/>
          <w:sz w:val="22"/>
          <w:szCs w:val="22"/>
        </w:rPr>
        <w:t>if this has not already been done;</w:t>
      </w:r>
    </w:p>
    <w:p w14:paraId="2CBD567E" w14:textId="77777777" w:rsidR="00111A64" w:rsidRPr="003E340D" w:rsidRDefault="009B6498" w:rsidP="00C57DD9">
      <w:pPr>
        <w:numPr>
          <w:ilvl w:val="0"/>
          <w:numId w:val="15"/>
        </w:numPr>
        <w:spacing w:beforeAutospacing="1" w:after="100" w:afterAutospacing="1"/>
        <w:jc w:val="both"/>
        <w:rPr>
          <w:rFonts w:eastAsia="Times New Roman"/>
          <w:sz w:val="22"/>
          <w:szCs w:val="22"/>
        </w:rPr>
      </w:pPr>
      <w:r w:rsidRPr="003E340D">
        <w:rPr>
          <w:rFonts w:eastAsia="Times New Roman"/>
          <w:sz w:val="22"/>
          <w:szCs w:val="22"/>
        </w:rPr>
        <w:t xml:space="preserve">remind the employee of the support that is available to the employee, including the </w:t>
      </w:r>
      <w:r w:rsidRPr="00FC4F30">
        <w:rPr>
          <w:rFonts w:eastAsia="Times New Roman"/>
          <w:color w:val="0000CC"/>
          <w:sz w:val="22"/>
          <w:szCs w:val="22"/>
        </w:rPr>
        <w:t>[occupational health/employee assistance programme]</w:t>
      </w:r>
      <w:r w:rsidRPr="003E340D">
        <w:rPr>
          <w:rFonts w:eastAsia="Times New Roman"/>
          <w:sz w:val="22"/>
          <w:szCs w:val="22"/>
        </w:rPr>
        <w:t>; and</w:t>
      </w:r>
    </w:p>
    <w:p w14:paraId="76ABF676" w14:textId="77777777" w:rsidR="00111A64" w:rsidRPr="003E340D" w:rsidRDefault="009B6498" w:rsidP="00C57DD9">
      <w:pPr>
        <w:numPr>
          <w:ilvl w:val="0"/>
          <w:numId w:val="15"/>
        </w:numPr>
        <w:spacing w:beforeAutospacing="1" w:after="100" w:afterAutospacing="1"/>
        <w:jc w:val="both"/>
        <w:rPr>
          <w:rFonts w:eastAsia="Times New Roman"/>
          <w:sz w:val="22"/>
          <w:szCs w:val="22"/>
        </w:rPr>
      </w:pPr>
      <w:r w:rsidRPr="003E340D">
        <w:rPr>
          <w:rFonts w:eastAsia="Times New Roman"/>
          <w:sz w:val="22"/>
          <w:szCs w:val="22"/>
        </w:rPr>
        <w:t xml:space="preserve">after a short adjournment, inform the employee of the outcome of the meeting and state that the outcome will be confirmed in writing to them within </w:t>
      </w:r>
      <w:r w:rsidRPr="00FC4F30">
        <w:rPr>
          <w:rFonts w:eastAsia="Times New Roman"/>
          <w:color w:val="0000CC"/>
          <w:sz w:val="22"/>
          <w:szCs w:val="22"/>
        </w:rPr>
        <w:t xml:space="preserve">[five] </w:t>
      </w:r>
      <w:r w:rsidRPr="003E340D">
        <w:rPr>
          <w:rFonts w:eastAsia="Times New Roman"/>
          <w:sz w:val="22"/>
          <w:szCs w:val="22"/>
        </w:rPr>
        <w:t>days.</w:t>
      </w:r>
    </w:p>
    <w:p w14:paraId="3E1B1324" w14:textId="2648D51A" w:rsidR="00111A64" w:rsidRPr="003E340D" w:rsidRDefault="009B6498" w:rsidP="00C57DD9">
      <w:pPr>
        <w:jc w:val="both"/>
      </w:pPr>
      <w:r w:rsidRPr="003E340D">
        <w:t xml:space="preserve">Stage 1 </w:t>
      </w:r>
      <w:r w:rsidR="00EA1590">
        <w:t xml:space="preserve">- </w:t>
      </w:r>
      <w:r w:rsidRPr="003E340D">
        <w:t>outcome</w:t>
      </w:r>
    </w:p>
    <w:p w14:paraId="2FBA12BD" w14:textId="77777777" w:rsidR="00111A64" w:rsidRPr="003E340D" w:rsidRDefault="009B6498" w:rsidP="00C57DD9">
      <w:pPr>
        <w:pStyle w:val="NormalWeb"/>
        <w:jc w:val="both"/>
        <w:rPr>
          <w:sz w:val="22"/>
          <w:szCs w:val="22"/>
        </w:rPr>
      </w:pPr>
      <w:r w:rsidRPr="003E340D">
        <w:rPr>
          <w:sz w:val="22"/>
          <w:szCs w:val="22"/>
        </w:rPr>
        <w:t xml:space="preserve">After the meeting, the line manager will set out in writing what has been decided as a result of the stage 1 meeting, for example if a warning is being issued and the employee has been placed on a formal review period, or if the decision is that no further action will be taken. The letter, which should be provided to the employee within [five] days of the meeting, should include details of any steps or targets that have been agreed to help the employee to improve their attendance, and any support that the </w:t>
      </w:r>
      <w:r w:rsidR="00C23A4D" w:rsidRPr="003E340D">
        <w:rPr>
          <w:sz w:val="22"/>
          <w:szCs w:val="22"/>
        </w:rPr>
        <w:t>Employer</w:t>
      </w:r>
      <w:r w:rsidRPr="003E340D">
        <w:rPr>
          <w:sz w:val="22"/>
          <w:szCs w:val="22"/>
        </w:rPr>
        <w:t xml:space="preserve"> is providing for the employee.</w:t>
      </w:r>
    </w:p>
    <w:p w14:paraId="106D9B27" w14:textId="77777777" w:rsidR="00111A64" w:rsidRPr="003E340D" w:rsidRDefault="009B6498" w:rsidP="00C57DD9">
      <w:pPr>
        <w:jc w:val="both"/>
      </w:pPr>
      <w:r w:rsidRPr="003E340D">
        <w:t>No further action</w:t>
      </w:r>
    </w:p>
    <w:p w14:paraId="57E5ED60" w14:textId="77777777" w:rsidR="00111A64" w:rsidRPr="003E340D" w:rsidRDefault="009B6498" w:rsidP="00C57DD9">
      <w:pPr>
        <w:pStyle w:val="NormalWeb"/>
        <w:jc w:val="both"/>
        <w:rPr>
          <w:sz w:val="22"/>
          <w:szCs w:val="22"/>
        </w:rPr>
      </w:pPr>
      <w:r w:rsidRPr="003E340D">
        <w:rPr>
          <w:sz w:val="22"/>
          <w:szCs w:val="22"/>
        </w:rPr>
        <w:t>In limited circumstances, for example if there are extenuating reasons for the absences, the outcome of a stage 1 short-term sickness absence formal review meeting could be that the manager decides that it is not appropriate to move the employee to a formal review period.</w:t>
      </w:r>
    </w:p>
    <w:p w14:paraId="2AD05D49" w14:textId="77777777" w:rsidR="00111A64" w:rsidRPr="003E340D" w:rsidRDefault="009B6498" w:rsidP="00C57DD9">
      <w:pPr>
        <w:jc w:val="both"/>
      </w:pPr>
      <w:r w:rsidRPr="003E340D">
        <w:t>If the decision is that no further action will be taken, the letter should inform the employee of this and provide an explanation for the decision.</w:t>
      </w:r>
    </w:p>
    <w:p w14:paraId="16977218" w14:textId="77777777" w:rsidR="00111A64" w:rsidRPr="003E340D" w:rsidRDefault="009B6498" w:rsidP="00C57DD9">
      <w:pPr>
        <w:jc w:val="both"/>
      </w:pPr>
      <w:r w:rsidRPr="003E340D">
        <w:rPr>
          <w:i/>
          <w:iCs/>
        </w:rPr>
        <w:t>Formal review period</w:t>
      </w:r>
    </w:p>
    <w:p w14:paraId="4B00BB84" w14:textId="77777777" w:rsidR="00111A64" w:rsidRPr="003E340D" w:rsidRDefault="009B6498" w:rsidP="00C57DD9">
      <w:pPr>
        <w:pStyle w:val="NormalWeb"/>
        <w:jc w:val="both"/>
        <w:rPr>
          <w:sz w:val="22"/>
          <w:szCs w:val="22"/>
        </w:rPr>
      </w:pPr>
      <w:r w:rsidRPr="003E340D">
        <w:rPr>
          <w:sz w:val="22"/>
          <w:szCs w:val="22"/>
        </w:rPr>
        <w:t>An alternative outcome of a stage 1 short-term sickness absence formal review meeting could be that the manager decides that the employee should be given a warning and moved to a formal review period.</w:t>
      </w:r>
    </w:p>
    <w:p w14:paraId="762684A7" w14:textId="77777777" w:rsidR="00111A64" w:rsidRPr="003E340D" w:rsidRDefault="009B6498" w:rsidP="00C57DD9">
      <w:pPr>
        <w:pStyle w:val="NormalWeb"/>
        <w:jc w:val="both"/>
        <w:rPr>
          <w:sz w:val="22"/>
          <w:szCs w:val="22"/>
        </w:rPr>
      </w:pPr>
      <w:r w:rsidRPr="003E340D">
        <w:rPr>
          <w:sz w:val="22"/>
          <w:szCs w:val="22"/>
        </w:rPr>
        <w:t xml:space="preserve">The letter should explain that the employee has </w:t>
      </w:r>
      <w:r w:rsidRPr="00A953BD">
        <w:rPr>
          <w:color w:val="0000CC"/>
          <w:sz w:val="22"/>
          <w:szCs w:val="22"/>
        </w:rPr>
        <w:t xml:space="preserve">[12] </w:t>
      </w:r>
      <w:r w:rsidRPr="003E340D">
        <w:rPr>
          <w:sz w:val="22"/>
          <w:szCs w:val="22"/>
        </w:rPr>
        <w:t xml:space="preserve">months to show an improvement in their attendance levels. The </w:t>
      </w:r>
      <w:r w:rsidRPr="00A953BD">
        <w:rPr>
          <w:color w:val="0000CC"/>
          <w:sz w:val="22"/>
          <w:szCs w:val="22"/>
        </w:rPr>
        <w:t xml:space="preserve">[12]-month </w:t>
      </w:r>
      <w:r w:rsidRPr="003E340D">
        <w:rPr>
          <w:sz w:val="22"/>
          <w:szCs w:val="22"/>
        </w:rPr>
        <w:t>period begins on the day after the warning is issued.</w:t>
      </w:r>
    </w:p>
    <w:p w14:paraId="3EBBE25E" w14:textId="3D991664" w:rsidR="00111A64" w:rsidRPr="003E340D" w:rsidRDefault="009B6498" w:rsidP="00C57DD9">
      <w:pPr>
        <w:pStyle w:val="NormalWeb"/>
        <w:jc w:val="both"/>
        <w:rPr>
          <w:sz w:val="22"/>
          <w:szCs w:val="22"/>
        </w:rPr>
      </w:pPr>
      <w:r w:rsidRPr="003E340D">
        <w:rPr>
          <w:sz w:val="22"/>
          <w:szCs w:val="22"/>
        </w:rPr>
        <w:t xml:space="preserve">The letter should warn the employee that, while on the formal review period, the consequences of reaching sickness absence levels of [eight] days, or </w:t>
      </w:r>
      <w:r w:rsidR="00DC3754">
        <w:rPr>
          <w:sz w:val="22"/>
          <w:szCs w:val="22"/>
        </w:rPr>
        <w:t>[four]</w:t>
      </w:r>
      <w:r w:rsidRPr="003E340D">
        <w:rPr>
          <w:sz w:val="22"/>
          <w:szCs w:val="22"/>
        </w:rPr>
        <w:t xml:space="preserve">instances, in a rolling [12]-month period will be that the employee moves to stage 2 of the </w:t>
      </w:r>
      <w:r w:rsidR="00C23A4D" w:rsidRPr="003E340D">
        <w:rPr>
          <w:sz w:val="22"/>
          <w:szCs w:val="22"/>
        </w:rPr>
        <w:t>Employer</w:t>
      </w:r>
      <w:r w:rsidRPr="003E340D">
        <w:rPr>
          <w:sz w:val="22"/>
          <w:szCs w:val="22"/>
        </w:rPr>
        <w:t>'s absence management procedure.</w:t>
      </w:r>
    </w:p>
    <w:p w14:paraId="48E818F9" w14:textId="50B48106" w:rsidR="00111A64" w:rsidRPr="003E340D" w:rsidRDefault="009B6498" w:rsidP="00C57DD9">
      <w:pPr>
        <w:pStyle w:val="NormalWeb"/>
        <w:jc w:val="both"/>
        <w:rPr>
          <w:sz w:val="22"/>
          <w:szCs w:val="22"/>
        </w:rPr>
      </w:pPr>
      <w:r w:rsidRPr="003E340D">
        <w:rPr>
          <w:sz w:val="22"/>
          <w:szCs w:val="22"/>
        </w:rPr>
        <w:t>The letter should give the employee the right to appeal against the warning.</w:t>
      </w:r>
    </w:p>
    <w:p w14:paraId="0B12E6B8" w14:textId="66AE57F7" w:rsidR="00111A64" w:rsidRPr="003E340D" w:rsidRDefault="009B6498" w:rsidP="00C57DD9">
      <w:pPr>
        <w:jc w:val="both"/>
      </w:pPr>
      <w:r w:rsidRPr="003E340D">
        <w:t>Stage 1</w:t>
      </w:r>
      <w:r w:rsidR="00EA1590">
        <w:t xml:space="preserve"> -</w:t>
      </w:r>
      <w:r w:rsidRPr="003E340D">
        <w:t xml:space="preserve"> improvement</w:t>
      </w:r>
    </w:p>
    <w:p w14:paraId="6F29E7A6" w14:textId="2F074CCE" w:rsidR="00111A64" w:rsidRPr="003E340D" w:rsidRDefault="009B6498" w:rsidP="00C57DD9">
      <w:pPr>
        <w:pStyle w:val="NormalWeb"/>
        <w:jc w:val="both"/>
        <w:rPr>
          <w:sz w:val="22"/>
          <w:szCs w:val="22"/>
        </w:rPr>
      </w:pPr>
      <w:r w:rsidRPr="003E340D">
        <w:rPr>
          <w:sz w:val="22"/>
          <w:szCs w:val="22"/>
        </w:rPr>
        <w:t xml:space="preserve">If the employee's sickness absence levels improve (ie during the formal review period, they have less than </w:t>
      </w:r>
      <w:r w:rsidRPr="00A953BD">
        <w:rPr>
          <w:color w:val="0000CC"/>
          <w:sz w:val="22"/>
          <w:szCs w:val="22"/>
        </w:rPr>
        <w:t xml:space="preserve">[eight] </w:t>
      </w:r>
      <w:r w:rsidRPr="003E340D">
        <w:rPr>
          <w:sz w:val="22"/>
          <w:szCs w:val="22"/>
        </w:rPr>
        <w:t xml:space="preserve">days, or </w:t>
      </w:r>
      <w:r w:rsidR="00DC3754">
        <w:rPr>
          <w:color w:val="0000CC"/>
          <w:sz w:val="22"/>
          <w:szCs w:val="22"/>
        </w:rPr>
        <w:t>[four]</w:t>
      </w:r>
      <w:r w:rsidR="007F4326">
        <w:rPr>
          <w:color w:val="0000CC"/>
          <w:sz w:val="22"/>
          <w:szCs w:val="22"/>
        </w:rPr>
        <w:t xml:space="preserve"> </w:t>
      </w:r>
      <w:r w:rsidRPr="003E340D">
        <w:rPr>
          <w:sz w:val="22"/>
          <w:szCs w:val="22"/>
        </w:rPr>
        <w:t xml:space="preserve">instances in a rolling </w:t>
      </w:r>
      <w:r w:rsidRPr="00A931DB">
        <w:rPr>
          <w:color w:val="0000CC"/>
          <w:sz w:val="22"/>
          <w:szCs w:val="22"/>
        </w:rPr>
        <w:t>[12]-</w:t>
      </w:r>
      <w:r w:rsidRPr="003E340D">
        <w:rPr>
          <w:sz w:val="22"/>
          <w:szCs w:val="22"/>
        </w:rPr>
        <w:t>month period), no further action will be taken. The manager should write to the employee explaining to them that they have completed the formal review period.</w:t>
      </w:r>
    </w:p>
    <w:p w14:paraId="35A8BE19" w14:textId="084C5752" w:rsidR="00111A64" w:rsidRPr="003E340D" w:rsidRDefault="009B6498" w:rsidP="00C57DD9">
      <w:pPr>
        <w:pStyle w:val="NormalWeb"/>
        <w:jc w:val="both"/>
        <w:rPr>
          <w:sz w:val="22"/>
          <w:szCs w:val="22"/>
        </w:rPr>
      </w:pPr>
      <w:r w:rsidRPr="003E340D">
        <w:rPr>
          <w:sz w:val="22"/>
          <w:szCs w:val="22"/>
        </w:rPr>
        <w:t>If during the formal review period, the employee's sickness absence reaches [</w:t>
      </w:r>
      <w:r w:rsidRPr="00A931DB">
        <w:rPr>
          <w:color w:val="0000CC"/>
          <w:sz w:val="22"/>
          <w:szCs w:val="22"/>
        </w:rPr>
        <w:t xml:space="preserve">eight] </w:t>
      </w:r>
      <w:r w:rsidRPr="003E340D">
        <w:rPr>
          <w:sz w:val="22"/>
          <w:szCs w:val="22"/>
        </w:rPr>
        <w:t xml:space="preserve">days, or </w:t>
      </w:r>
      <w:r w:rsidR="00DC3754">
        <w:rPr>
          <w:color w:val="0000CC"/>
          <w:sz w:val="22"/>
          <w:szCs w:val="22"/>
        </w:rPr>
        <w:t>[four]</w:t>
      </w:r>
      <w:r w:rsidR="007F4326">
        <w:rPr>
          <w:color w:val="0000CC"/>
          <w:sz w:val="22"/>
          <w:szCs w:val="22"/>
        </w:rPr>
        <w:t xml:space="preserve"> </w:t>
      </w:r>
      <w:r w:rsidRPr="003E340D">
        <w:rPr>
          <w:sz w:val="22"/>
          <w:szCs w:val="22"/>
        </w:rPr>
        <w:t xml:space="preserve">instances in a rolling </w:t>
      </w:r>
      <w:r w:rsidRPr="00A953BD">
        <w:rPr>
          <w:color w:val="0000CC"/>
          <w:sz w:val="22"/>
          <w:szCs w:val="22"/>
        </w:rPr>
        <w:t xml:space="preserve">[12]-month </w:t>
      </w:r>
      <w:r w:rsidRPr="003E340D">
        <w:rPr>
          <w:sz w:val="22"/>
          <w:szCs w:val="22"/>
        </w:rPr>
        <w:t>period, the employee will be moved to stage 2.</w:t>
      </w:r>
    </w:p>
    <w:p w14:paraId="5A5D4584" w14:textId="7CDA2D4D" w:rsidR="00111A64" w:rsidRPr="003E340D" w:rsidRDefault="009B6498" w:rsidP="00C57DD9">
      <w:pPr>
        <w:pStyle w:val="Heading2"/>
        <w:jc w:val="both"/>
      </w:pPr>
      <w:bookmarkStart w:id="29" w:name="_Toc134192348"/>
      <w:r w:rsidRPr="003E340D">
        <w:t>Stage 2</w:t>
      </w:r>
      <w:bookmarkEnd w:id="29"/>
      <w:r w:rsidRPr="003E340D">
        <w:t xml:space="preserve"> </w:t>
      </w:r>
    </w:p>
    <w:p w14:paraId="4740B0D8" w14:textId="77777777" w:rsidR="00111A64" w:rsidRPr="003E340D" w:rsidRDefault="009B6498" w:rsidP="00C57DD9">
      <w:pPr>
        <w:pStyle w:val="NormalWeb"/>
        <w:jc w:val="both"/>
        <w:rPr>
          <w:sz w:val="22"/>
          <w:szCs w:val="22"/>
        </w:rPr>
      </w:pPr>
      <w:r w:rsidRPr="003E340D">
        <w:rPr>
          <w:sz w:val="22"/>
          <w:szCs w:val="22"/>
        </w:rPr>
        <w:t>The trigger point for a stage 2 formal review for an employee on a stage 1 formal review period is:</w:t>
      </w:r>
    </w:p>
    <w:p w14:paraId="17CD2AC8" w14:textId="77777777" w:rsidR="00111A64" w:rsidRPr="003E340D" w:rsidRDefault="009B6498" w:rsidP="00C57DD9">
      <w:pPr>
        <w:numPr>
          <w:ilvl w:val="0"/>
          <w:numId w:val="16"/>
        </w:numPr>
        <w:spacing w:beforeAutospacing="1" w:after="100" w:afterAutospacing="1"/>
        <w:jc w:val="both"/>
        <w:rPr>
          <w:rFonts w:eastAsia="Times New Roman"/>
          <w:sz w:val="22"/>
          <w:szCs w:val="22"/>
        </w:rPr>
      </w:pPr>
      <w:r w:rsidRPr="00AF53C9">
        <w:rPr>
          <w:rFonts w:eastAsia="Times New Roman"/>
          <w:color w:val="0000CC"/>
          <w:sz w:val="22"/>
          <w:szCs w:val="22"/>
        </w:rPr>
        <w:t xml:space="preserve">[eight] </w:t>
      </w:r>
      <w:r w:rsidRPr="003E340D">
        <w:rPr>
          <w:rFonts w:eastAsia="Times New Roman"/>
          <w:sz w:val="22"/>
          <w:szCs w:val="22"/>
        </w:rPr>
        <w:t xml:space="preserve">days' sickness absence in a rolling period of </w:t>
      </w:r>
      <w:r w:rsidRPr="00AF53C9">
        <w:rPr>
          <w:rFonts w:eastAsia="Times New Roman"/>
          <w:color w:val="0000CC"/>
          <w:sz w:val="22"/>
          <w:szCs w:val="22"/>
        </w:rPr>
        <w:t xml:space="preserve">[12] </w:t>
      </w:r>
      <w:r w:rsidRPr="003E340D">
        <w:rPr>
          <w:rFonts w:eastAsia="Times New Roman"/>
          <w:sz w:val="22"/>
          <w:szCs w:val="22"/>
        </w:rPr>
        <w:t>months; or</w:t>
      </w:r>
    </w:p>
    <w:p w14:paraId="34EF0C1B" w14:textId="3B38AE15" w:rsidR="00111A64" w:rsidRPr="003E340D" w:rsidRDefault="00DC3754" w:rsidP="00C57DD9">
      <w:pPr>
        <w:numPr>
          <w:ilvl w:val="0"/>
          <w:numId w:val="16"/>
        </w:numPr>
        <w:spacing w:beforeAutospacing="1" w:after="100" w:afterAutospacing="1"/>
        <w:jc w:val="both"/>
        <w:rPr>
          <w:rFonts w:eastAsia="Times New Roman"/>
          <w:sz w:val="22"/>
          <w:szCs w:val="22"/>
        </w:rPr>
      </w:pPr>
      <w:r>
        <w:rPr>
          <w:rFonts w:eastAsia="Times New Roman"/>
          <w:color w:val="0000CC"/>
          <w:sz w:val="22"/>
          <w:szCs w:val="22"/>
        </w:rPr>
        <w:t xml:space="preserve">[four] </w:t>
      </w:r>
      <w:r w:rsidR="009B6498" w:rsidRPr="003E340D">
        <w:rPr>
          <w:rFonts w:eastAsia="Times New Roman"/>
          <w:sz w:val="22"/>
          <w:szCs w:val="22"/>
        </w:rPr>
        <w:t xml:space="preserve">instances of sickness absence in a rolling period of </w:t>
      </w:r>
      <w:r w:rsidR="009B6498" w:rsidRPr="00AF53C9">
        <w:rPr>
          <w:rFonts w:eastAsia="Times New Roman"/>
          <w:color w:val="0000CC"/>
          <w:sz w:val="22"/>
          <w:szCs w:val="22"/>
        </w:rPr>
        <w:t xml:space="preserve">[12] </w:t>
      </w:r>
      <w:r w:rsidR="009B6498" w:rsidRPr="003E340D">
        <w:rPr>
          <w:rFonts w:eastAsia="Times New Roman"/>
          <w:sz w:val="22"/>
          <w:szCs w:val="22"/>
        </w:rPr>
        <w:t>months.</w:t>
      </w:r>
    </w:p>
    <w:p w14:paraId="51B02C4B" w14:textId="77777777" w:rsidR="00111A64" w:rsidRPr="003E340D" w:rsidRDefault="009B6498" w:rsidP="00C57DD9">
      <w:pPr>
        <w:pStyle w:val="NormalWeb"/>
        <w:jc w:val="both"/>
        <w:rPr>
          <w:sz w:val="22"/>
          <w:szCs w:val="22"/>
        </w:rPr>
      </w:pPr>
      <w:r w:rsidRPr="003E340D">
        <w:rPr>
          <w:i/>
          <w:iCs/>
          <w:sz w:val="22"/>
          <w:szCs w:val="22"/>
        </w:rPr>
        <w:t>Stage 2 invitation</w:t>
      </w:r>
    </w:p>
    <w:p w14:paraId="6EA013D5" w14:textId="77777777" w:rsidR="00111A64" w:rsidRPr="003E340D" w:rsidRDefault="009B6498" w:rsidP="00C57DD9">
      <w:pPr>
        <w:pStyle w:val="NormalWeb"/>
        <w:jc w:val="both"/>
        <w:rPr>
          <w:sz w:val="22"/>
          <w:szCs w:val="22"/>
        </w:rPr>
      </w:pPr>
      <w:r w:rsidRPr="003E340D">
        <w:rPr>
          <w:sz w:val="22"/>
          <w:szCs w:val="22"/>
        </w:rPr>
        <w:t>On reaching a stage 2 trigger point, the employee's line manager will invite them in writing to a stage 2 short-term sickness absence formal review meeting.</w:t>
      </w:r>
    </w:p>
    <w:p w14:paraId="0E25C360" w14:textId="50FB9E43" w:rsidR="00111A64" w:rsidRPr="003E340D" w:rsidRDefault="009B6498" w:rsidP="00C57DD9">
      <w:pPr>
        <w:pStyle w:val="NormalWeb"/>
        <w:jc w:val="both"/>
        <w:rPr>
          <w:sz w:val="22"/>
          <w:szCs w:val="22"/>
        </w:rPr>
      </w:pPr>
      <w:r w:rsidRPr="003E340D">
        <w:rPr>
          <w:sz w:val="22"/>
          <w:szCs w:val="22"/>
        </w:rPr>
        <w:t>The meeting will be chaired by the employee's line manager and [</w:t>
      </w:r>
      <w:r w:rsidR="003A2862" w:rsidRPr="00851EA8">
        <w:rPr>
          <w:color w:val="0000CC"/>
          <w:sz w:val="22"/>
          <w:szCs w:val="22"/>
        </w:rPr>
        <w:t>District Lay Employment Secretary/ Employment Adviser/ Other</w:t>
      </w:r>
      <w:r w:rsidRPr="003E340D">
        <w:rPr>
          <w:sz w:val="22"/>
          <w:szCs w:val="22"/>
        </w:rPr>
        <w:t xml:space="preserve">] should be present at the meeting. In advance of the meeting, the line manager should provide the </w:t>
      </w:r>
      <w:r w:rsidRPr="00A931DB">
        <w:rPr>
          <w:color w:val="0000CC"/>
          <w:sz w:val="22"/>
          <w:szCs w:val="22"/>
        </w:rPr>
        <w:t>[</w:t>
      </w:r>
      <w:r w:rsidR="003A2862" w:rsidRPr="00A931DB">
        <w:rPr>
          <w:color w:val="0000CC"/>
          <w:sz w:val="22"/>
          <w:szCs w:val="22"/>
        </w:rPr>
        <w:t>District Lay Employment Secretary/ Employment Adviser/ Other</w:t>
      </w:r>
      <w:r w:rsidRPr="00A931DB">
        <w:rPr>
          <w:color w:val="0000CC"/>
          <w:sz w:val="22"/>
          <w:szCs w:val="22"/>
        </w:rPr>
        <w:t xml:space="preserve">] </w:t>
      </w:r>
      <w:r w:rsidRPr="003E340D">
        <w:rPr>
          <w:sz w:val="22"/>
          <w:szCs w:val="22"/>
        </w:rPr>
        <w:t>with the documents relevant to the employee's case, including:</w:t>
      </w:r>
    </w:p>
    <w:p w14:paraId="59C4EA0D" w14:textId="77777777" w:rsidR="00111A64" w:rsidRPr="003E340D" w:rsidRDefault="009B6498" w:rsidP="00C57DD9">
      <w:pPr>
        <w:numPr>
          <w:ilvl w:val="0"/>
          <w:numId w:val="17"/>
        </w:numPr>
        <w:spacing w:beforeAutospacing="1" w:after="100" w:afterAutospacing="1"/>
        <w:jc w:val="both"/>
        <w:rPr>
          <w:rFonts w:eastAsia="Times New Roman"/>
          <w:sz w:val="22"/>
          <w:szCs w:val="22"/>
        </w:rPr>
      </w:pPr>
      <w:r w:rsidRPr="003E340D">
        <w:rPr>
          <w:rFonts w:eastAsia="Times New Roman"/>
          <w:sz w:val="22"/>
          <w:szCs w:val="22"/>
        </w:rPr>
        <w:t>the employee's absence record form;</w:t>
      </w:r>
    </w:p>
    <w:p w14:paraId="7253ED0E" w14:textId="77777777" w:rsidR="00111A64" w:rsidRPr="003E340D" w:rsidRDefault="009B6498" w:rsidP="00C57DD9">
      <w:pPr>
        <w:numPr>
          <w:ilvl w:val="0"/>
          <w:numId w:val="17"/>
        </w:numPr>
        <w:spacing w:beforeAutospacing="1" w:after="100" w:afterAutospacing="1"/>
        <w:jc w:val="both"/>
        <w:rPr>
          <w:rFonts w:eastAsia="Times New Roman"/>
          <w:sz w:val="22"/>
          <w:szCs w:val="22"/>
        </w:rPr>
      </w:pPr>
      <w:r w:rsidRPr="003E340D">
        <w:rPr>
          <w:rFonts w:eastAsia="Times New Roman"/>
          <w:sz w:val="22"/>
          <w:szCs w:val="22"/>
        </w:rPr>
        <w:t>any letters previously sent to the employee about their absence levels, particularly the letter setting out the outcome of the stage 1 short-term sickness absence formal review meeting; and</w:t>
      </w:r>
    </w:p>
    <w:p w14:paraId="18BA275A" w14:textId="77777777" w:rsidR="00111A64" w:rsidRPr="003E340D" w:rsidRDefault="009B6498" w:rsidP="00C57DD9">
      <w:pPr>
        <w:numPr>
          <w:ilvl w:val="0"/>
          <w:numId w:val="17"/>
        </w:numPr>
        <w:spacing w:beforeAutospacing="1" w:after="100" w:afterAutospacing="1"/>
        <w:jc w:val="both"/>
        <w:rPr>
          <w:rFonts w:eastAsia="Times New Roman"/>
          <w:sz w:val="22"/>
          <w:szCs w:val="22"/>
        </w:rPr>
      </w:pPr>
      <w:r w:rsidRPr="003E340D">
        <w:rPr>
          <w:rFonts w:eastAsia="Times New Roman"/>
          <w:sz w:val="22"/>
          <w:szCs w:val="22"/>
        </w:rPr>
        <w:t xml:space="preserve">any other medical evidence </w:t>
      </w:r>
      <w:r w:rsidRPr="00FC4F30">
        <w:rPr>
          <w:rFonts w:eastAsia="Times New Roman"/>
          <w:color w:val="0000CC"/>
          <w:sz w:val="22"/>
          <w:szCs w:val="22"/>
        </w:rPr>
        <w:t>[such as occupational health reports]</w:t>
      </w:r>
      <w:r w:rsidRPr="003E340D">
        <w:rPr>
          <w:rFonts w:eastAsia="Times New Roman"/>
          <w:sz w:val="22"/>
          <w:szCs w:val="22"/>
        </w:rPr>
        <w:t>.</w:t>
      </w:r>
    </w:p>
    <w:p w14:paraId="38846583" w14:textId="77777777" w:rsidR="00111A64" w:rsidRPr="003E340D" w:rsidRDefault="009B6498" w:rsidP="00C57DD9">
      <w:pPr>
        <w:pStyle w:val="NormalWeb"/>
        <w:jc w:val="both"/>
        <w:rPr>
          <w:sz w:val="22"/>
          <w:szCs w:val="22"/>
        </w:rPr>
      </w:pPr>
      <w:r w:rsidRPr="003E340D">
        <w:rPr>
          <w:sz w:val="22"/>
          <w:szCs w:val="22"/>
        </w:rPr>
        <w:t xml:space="preserve">The written invitation to the stage 2 short-term sickness absence formal review meeting should give the employee at least </w:t>
      </w:r>
      <w:r w:rsidRPr="00A931DB">
        <w:rPr>
          <w:color w:val="0000CC"/>
          <w:sz w:val="22"/>
          <w:szCs w:val="22"/>
        </w:rPr>
        <w:t xml:space="preserve">[five] </w:t>
      </w:r>
      <w:r w:rsidRPr="003E340D">
        <w:rPr>
          <w:sz w:val="22"/>
          <w:szCs w:val="22"/>
        </w:rPr>
        <w:t>days' notice of the meeting. The letter should advise the employee who will be present and that the employee can be accompanied by a fellow worker or trade union official.</w:t>
      </w:r>
    </w:p>
    <w:p w14:paraId="4A3726CF" w14:textId="087B2690" w:rsidR="00111A64" w:rsidRPr="003E340D" w:rsidRDefault="009B6498" w:rsidP="00C57DD9">
      <w:pPr>
        <w:pStyle w:val="NormalWeb"/>
        <w:jc w:val="both"/>
        <w:rPr>
          <w:sz w:val="22"/>
          <w:szCs w:val="22"/>
        </w:rPr>
      </w:pPr>
      <w:r w:rsidRPr="003E340D">
        <w:rPr>
          <w:sz w:val="22"/>
          <w:szCs w:val="22"/>
        </w:rPr>
        <w:t>The letter should explain to the employee that the purpose of the meeting is to review the employee's continued attendance level while on a stage 1 formal review period</w:t>
      </w:r>
      <w:r w:rsidR="00C47F0A">
        <w:rPr>
          <w:sz w:val="22"/>
          <w:szCs w:val="22"/>
        </w:rPr>
        <w:t xml:space="preserve"> and discuss concerns</w:t>
      </w:r>
      <w:r w:rsidRPr="003E340D">
        <w:rPr>
          <w:sz w:val="22"/>
          <w:szCs w:val="22"/>
        </w:rPr>
        <w:t>.</w:t>
      </w:r>
    </w:p>
    <w:p w14:paraId="40D8B355" w14:textId="77777777" w:rsidR="00111A64" w:rsidRPr="003E340D" w:rsidRDefault="009B6498" w:rsidP="00C57DD9">
      <w:pPr>
        <w:pStyle w:val="NormalWeb"/>
        <w:jc w:val="both"/>
        <w:rPr>
          <w:sz w:val="22"/>
          <w:szCs w:val="22"/>
        </w:rPr>
      </w:pPr>
      <w:r w:rsidRPr="003E340D">
        <w:rPr>
          <w:sz w:val="22"/>
          <w:szCs w:val="22"/>
        </w:rPr>
        <w:t>The letter should warn the employee that a possible outcome of the meeting is that they may be given a second, and final, warning and moved to a second formal review period.</w:t>
      </w:r>
    </w:p>
    <w:p w14:paraId="54649F71" w14:textId="77777777" w:rsidR="00111A64" w:rsidRPr="003E340D" w:rsidRDefault="009B6498" w:rsidP="00C57DD9">
      <w:pPr>
        <w:pStyle w:val="NormalWeb"/>
        <w:jc w:val="both"/>
        <w:rPr>
          <w:sz w:val="22"/>
          <w:szCs w:val="22"/>
        </w:rPr>
      </w:pPr>
      <w:r w:rsidRPr="003E340D">
        <w:rPr>
          <w:i/>
          <w:iCs/>
          <w:sz w:val="22"/>
          <w:szCs w:val="22"/>
        </w:rPr>
        <w:t>Stage 2 meeting</w:t>
      </w:r>
    </w:p>
    <w:p w14:paraId="33458A8B" w14:textId="58142128" w:rsidR="00111A64" w:rsidRPr="003E340D" w:rsidRDefault="009B6498" w:rsidP="00C57DD9">
      <w:pPr>
        <w:pStyle w:val="NormalWeb"/>
        <w:jc w:val="both"/>
        <w:rPr>
          <w:sz w:val="22"/>
          <w:szCs w:val="22"/>
        </w:rPr>
      </w:pPr>
      <w:r w:rsidRPr="003E340D">
        <w:rPr>
          <w:sz w:val="22"/>
          <w:szCs w:val="22"/>
        </w:rPr>
        <w:t xml:space="preserve">The "stage 2" short-term sickness absence formal review meeting will be chaired by the employee's line manager. The line manager will be accompanied by </w:t>
      </w:r>
      <w:r w:rsidR="00A931DB" w:rsidRPr="00A931DB">
        <w:rPr>
          <w:color w:val="0000CC"/>
          <w:sz w:val="22"/>
          <w:szCs w:val="22"/>
        </w:rPr>
        <w:t>[District Lay Employment Secretary/ Employment Adviser/ Other</w:t>
      </w:r>
      <w:r w:rsidRPr="00A931DB">
        <w:rPr>
          <w:color w:val="0000CC"/>
          <w:sz w:val="22"/>
          <w:szCs w:val="22"/>
        </w:rPr>
        <w:t>]</w:t>
      </w:r>
      <w:r w:rsidR="00A931DB">
        <w:rPr>
          <w:sz w:val="22"/>
          <w:szCs w:val="22"/>
        </w:rPr>
        <w:t xml:space="preserve">. </w:t>
      </w:r>
    </w:p>
    <w:p w14:paraId="0DE0BDD5" w14:textId="77777777" w:rsidR="00111A64" w:rsidRPr="003E340D" w:rsidRDefault="009B6498" w:rsidP="00C57DD9">
      <w:pPr>
        <w:pStyle w:val="NormalWeb"/>
        <w:jc w:val="both"/>
        <w:rPr>
          <w:sz w:val="22"/>
          <w:szCs w:val="22"/>
        </w:rPr>
      </w:pPr>
      <w:r w:rsidRPr="003E340D">
        <w:rPr>
          <w:sz w:val="22"/>
          <w:szCs w:val="22"/>
        </w:rPr>
        <w:t>At the meeting, the manager will:</w:t>
      </w:r>
    </w:p>
    <w:p w14:paraId="01DF44DD" w14:textId="77830800" w:rsidR="00111A64" w:rsidRPr="003E340D" w:rsidRDefault="009B6498" w:rsidP="00C57DD9">
      <w:pPr>
        <w:numPr>
          <w:ilvl w:val="0"/>
          <w:numId w:val="18"/>
        </w:numPr>
        <w:spacing w:beforeAutospacing="1" w:after="100" w:afterAutospacing="1"/>
        <w:jc w:val="both"/>
        <w:rPr>
          <w:rFonts w:eastAsia="Times New Roman"/>
          <w:sz w:val="22"/>
          <w:szCs w:val="22"/>
        </w:rPr>
      </w:pPr>
      <w:r w:rsidRPr="003E340D">
        <w:rPr>
          <w:rFonts w:eastAsia="Times New Roman"/>
          <w:sz w:val="22"/>
          <w:szCs w:val="22"/>
        </w:rPr>
        <w:t>explain to the employee that the purpose of the meeting is to discuss the employee's continued attendance</w:t>
      </w:r>
      <w:r w:rsidR="0030389F">
        <w:rPr>
          <w:rFonts w:eastAsia="Times New Roman"/>
          <w:sz w:val="22"/>
          <w:szCs w:val="22"/>
        </w:rPr>
        <w:t xml:space="preserve"> concerns</w:t>
      </w:r>
      <w:r w:rsidRPr="003E340D">
        <w:rPr>
          <w:rFonts w:eastAsia="Times New Roman"/>
          <w:sz w:val="22"/>
          <w:szCs w:val="22"/>
        </w:rPr>
        <w:t>;</w:t>
      </w:r>
    </w:p>
    <w:p w14:paraId="6D617367" w14:textId="77777777" w:rsidR="00111A64" w:rsidRPr="003E340D" w:rsidRDefault="009B6498" w:rsidP="00C57DD9">
      <w:pPr>
        <w:numPr>
          <w:ilvl w:val="0"/>
          <w:numId w:val="18"/>
        </w:numPr>
        <w:spacing w:beforeAutospacing="1" w:after="100" w:afterAutospacing="1"/>
        <w:jc w:val="both"/>
        <w:rPr>
          <w:rFonts w:eastAsia="Times New Roman"/>
          <w:sz w:val="22"/>
          <w:szCs w:val="22"/>
        </w:rPr>
      </w:pPr>
      <w:r w:rsidRPr="003E340D">
        <w:rPr>
          <w:rFonts w:eastAsia="Times New Roman"/>
          <w:sz w:val="22"/>
          <w:szCs w:val="22"/>
        </w:rPr>
        <w:t>make clear to the employee that the aim of the meeting remains to find ways to improve their attendance;</w:t>
      </w:r>
    </w:p>
    <w:p w14:paraId="4E951B33" w14:textId="77777777" w:rsidR="00111A64" w:rsidRPr="003E340D" w:rsidRDefault="009B6498" w:rsidP="00C57DD9">
      <w:pPr>
        <w:numPr>
          <w:ilvl w:val="0"/>
          <w:numId w:val="18"/>
        </w:numPr>
        <w:spacing w:beforeAutospacing="1" w:after="100" w:afterAutospacing="1"/>
        <w:jc w:val="both"/>
        <w:rPr>
          <w:rFonts w:eastAsia="Times New Roman"/>
          <w:sz w:val="22"/>
          <w:szCs w:val="22"/>
        </w:rPr>
      </w:pPr>
      <w:r w:rsidRPr="003E340D">
        <w:rPr>
          <w:rFonts w:eastAsia="Times New Roman"/>
          <w:sz w:val="22"/>
          <w:szCs w:val="22"/>
        </w:rPr>
        <w:t>allow the employee to share their views;</w:t>
      </w:r>
    </w:p>
    <w:p w14:paraId="494149C5" w14:textId="77777777" w:rsidR="00111A64" w:rsidRPr="003E340D" w:rsidRDefault="009B6498" w:rsidP="00C57DD9">
      <w:pPr>
        <w:numPr>
          <w:ilvl w:val="0"/>
          <w:numId w:val="18"/>
        </w:numPr>
        <w:spacing w:beforeAutospacing="1" w:after="100" w:afterAutospacing="1"/>
        <w:jc w:val="both"/>
        <w:rPr>
          <w:rFonts w:eastAsia="Times New Roman"/>
          <w:sz w:val="22"/>
          <w:szCs w:val="22"/>
        </w:rPr>
      </w:pPr>
      <w:r w:rsidRPr="003E340D">
        <w:rPr>
          <w:rFonts w:eastAsia="Times New Roman"/>
          <w:sz w:val="22"/>
          <w:szCs w:val="22"/>
        </w:rPr>
        <w:t>try to establish any underlying reasons for the employee's poor attendance level, for example a health issue or personal problems;</w:t>
      </w:r>
    </w:p>
    <w:p w14:paraId="68B7E707" w14:textId="77777777" w:rsidR="00111A64" w:rsidRPr="003E340D" w:rsidRDefault="009B6498" w:rsidP="00C57DD9">
      <w:pPr>
        <w:numPr>
          <w:ilvl w:val="0"/>
          <w:numId w:val="18"/>
        </w:numPr>
        <w:spacing w:beforeAutospacing="1" w:after="100" w:afterAutospacing="1"/>
        <w:jc w:val="both"/>
        <w:rPr>
          <w:rFonts w:eastAsia="Times New Roman"/>
          <w:sz w:val="22"/>
          <w:szCs w:val="22"/>
        </w:rPr>
      </w:pPr>
      <w:r w:rsidRPr="003E340D">
        <w:rPr>
          <w:rFonts w:eastAsia="Times New Roman"/>
          <w:sz w:val="22"/>
          <w:szCs w:val="22"/>
        </w:rPr>
        <w:t>gather as much further information as possible on any underlying reasons identified, without putting undue pressure on the employee to reveal more information than they want;</w:t>
      </w:r>
    </w:p>
    <w:p w14:paraId="7226D6ED" w14:textId="77777777" w:rsidR="00111A64" w:rsidRPr="003E340D" w:rsidRDefault="009B6498" w:rsidP="00C57DD9">
      <w:pPr>
        <w:numPr>
          <w:ilvl w:val="0"/>
          <w:numId w:val="18"/>
        </w:numPr>
        <w:spacing w:beforeAutospacing="1" w:after="100" w:afterAutospacing="1"/>
        <w:jc w:val="both"/>
        <w:rPr>
          <w:rFonts w:eastAsia="Times New Roman"/>
          <w:sz w:val="22"/>
          <w:szCs w:val="22"/>
        </w:rPr>
      </w:pPr>
      <w:r w:rsidRPr="003E340D">
        <w:rPr>
          <w:rFonts w:eastAsia="Times New Roman"/>
          <w:sz w:val="22"/>
          <w:szCs w:val="22"/>
        </w:rPr>
        <w:t>discuss and agree any further steps or targets that can be put in place to help the employee to improve their attendance;</w:t>
      </w:r>
    </w:p>
    <w:p w14:paraId="571024B4" w14:textId="77777777" w:rsidR="00111A64" w:rsidRPr="003E340D" w:rsidRDefault="009B6498" w:rsidP="00C57DD9">
      <w:pPr>
        <w:numPr>
          <w:ilvl w:val="0"/>
          <w:numId w:val="18"/>
        </w:numPr>
        <w:spacing w:beforeAutospacing="1" w:after="100" w:afterAutospacing="1"/>
        <w:jc w:val="both"/>
        <w:rPr>
          <w:rFonts w:eastAsia="Times New Roman"/>
          <w:sz w:val="22"/>
          <w:szCs w:val="22"/>
        </w:rPr>
      </w:pPr>
      <w:r w:rsidRPr="003E340D">
        <w:rPr>
          <w:rFonts w:eastAsia="Times New Roman"/>
          <w:sz w:val="22"/>
          <w:szCs w:val="22"/>
        </w:rPr>
        <w:t>if there is an underlying health problem, [refer the employee to occupational health/encourage the employee to book an appointment with a healthcare professional], if this has not already been done;</w:t>
      </w:r>
    </w:p>
    <w:p w14:paraId="215CE8BB" w14:textId="77777777" w:rsidR="00111A64" w:rsidRPr="003E340D" w:rsidRDefault="009B6498" w:rsidP="00C57DD9">
      <w:pPr>
        <w:numPr>
          <w:ilvl w:val="0"/>
          <w:numId w:val="18"/>
        </w:numPr>
        <w:spacing w:beforeAutospacing="1" w:after="100" w:afterAutospacing="1"/>
        <w:jc w:val="both"/>
        <w:rPr>
          <w:rFonts w:eastAsia="Times New Roman"/>
          <w:sz w:val="22"/>
          <w:szCs w:val="22"/>
        </w:rPr>
      </w:pPr>
      <w:r w:rsidRPr="003E340D">
        <w:rPr>
          <w:rFonts w:eastAsia="Times New Roman"/>
          <w:sz w:val="22"/>
          <w:szCs w:val="22"/>
        </w:rPr>
        <w:t xml:space="preserve">remind the employee of the support that is available to the employee, including the </w:t>
      </w:r>
      <w:r w:rsidRPr="00C44A56">
        <w:rPr>
          <w:rFonts w:eastAsia="Times New Roman"/>
          <w:color w:val="0000CC"/>
          <w:sz w:val="22"/>
          <w:szCs w:val="22"/>
        </w:rPr>
        <w:t>[occupational health/employee assistance programme]</w:t>
      </w:r>
      <w:r w:rsidRPr="003E340D">
        <w:rPr>
          <w:rFonts w:eastAsia="Times New Roman"/>
          <w:sz w:val="22"/>
          <w:szCs w:val="22"/>
        </w:rPr>
        <w:t>; and</w:t>
      </w:r>
    </w:p>
    <w:p w14:paraId="04591186" w14:textId="77777777" w:rsidR="00111A64" w:rsidRPr="003E340D" w:rsidRDefault="009B6498" w:rsidP="00C57DD9">
      <w:pPr>
        <w:numPr>
          <w:ilvl w:val="0"/>
          <w:numId w:val="18"/>
        </w:numPr>
        <w:spacing w:beforeAutospacing="1" w:after="100" w:afterAutospacing="1"/>
        <w:jc w:val="both"/>
        <w:rPr>
          <w:rFonts w:eastAsia="Times New Roman"/>
          <w:sz w:val="22"/>
          <w:szCs w:val="22"/>
        </w:rPr>
      </w:pPr>
      <w:r w:rsidRPr="003E340D">
        <w:rPr>
          <w:rFonts w:eastAsia="Times New Roman"/>
          <w:sz w:val="22"/>
          <w:szCs w:val="22"/>
        </w:rPr>
        <w:t xml:space="preserve">inform the employee of the possible outcomes of the meeting (see </w:t>
      </w:r>
      <w:hyperlink w:anchor="outcome2" w:history="1">
        <w:r w:rsidRPr="003E340D">
          <w:rPr>
            <w:rStyle w:val="Hyperlink"/>
            <w:rFonts w:eastAsia="Times New Roman"/>
            <w:sz w:val="22"/>
            <w:szCs w:val="22"/>
          </w:rPr>
          <w:t>below</w:t>
        </w:r>
      </w:hyperlink>
      <w:r w:rsidRPr="003E340D">
        <w:rPr>
          <w:rFonts w:eastAsia="Times New Roman"/>
          <w:sz w:val="22"/>
          <w:szCs w:val="22"/>
        </w:rPr>
        <w:t>), and that the outcome will be confirmed in writing to them within [five] days.</w:t>
      </w:r>
    </w:p>
    <w:p w14:paraId="6801EF02" w14:textId="77777777" w:rsidR="00111A64" w:rsidRPr="003E340D" w:rsidRDefault="009B6498" w:rsidP="00C57DD9">
      <w:pPr>
        <w:pStyle w:val="NormalWeb"/>
        <w:jc w:val="both"/>
        <w:rPr>
          <w:sz w:val="22"/>
          <w:szCs w:val="22"/>
        </w:rPr>
      </w:pPr>
      <w:r w:rsidRPr="003E340D">
        <w:rPr>
          <w:i/>
          <w:iCs/>
          <w:sz w:val="22"/>
          <w:szCs w:val="22"/>
        </w:rPr>
        <w:t>Stage 2 outcome</w:t>
      </w:r>
    </w:p>
    <w:p w14:paraId="2D3B1BCF" w14:textId="77777777" w:rsidR="00111A64" w:rsidRPr="003E340D" w:rsidRDefault="009B6498" w:rsidP="00C57DD9">
      <w:pPr>
        <w:pStyle w:val="NormalWeb"/>
        <w:jc w:val="both"/>
        <w:rPr>
          <w:sz w:val="22"/>
          <w:szCs w:val="22"/>
        </w:rPr>
      </w:pPr>
      <w:r w:rsidRPr="003E340D">
        <w:rPr>
          <w:sz w:val="22"/>
          <w:szCs w:val="22"/>
        </w:rPr>
        <w:t xml:space="preserve">After the meeting, the manager will set out in writing what has been decided as a result of the stage 2 meeting, for example if a warning is being issued and the employee has been placed on a formal review period, or if the decision is that no further action will be taken. The letter, which should be provided to the employee within [five] days of the meeting, should include details of any further steps or targets that have been agreed to help the employee to improve their attendance, and any support that the </w:t>
      </w:r>
      <w:r w:rsidR="00C23A4D" w:rsidRPr="003E340D">
        <w:rPr>
          <w:sz w:val="22"/>
          <w:szCs w:val="22"/>
        </w:rPr>
        <w:t>Employer</w:t>
      </w:r>
      <w:r w:rsidRPr="003E340D">
        <w:rPr>
          <w:sz w:val="22"/>
          <w:szCs w:val="22"/>
        </w:rPr>
        <w:t xml:space="preserve"> is providing for the employee.</w:t>
      </w:r>
    </w:p>
    <w:p w14:paraId="4FA6A63F" w14:textId="77777777" w:rsidR="00111A64" w:rsidRPr="003E340D" w:rsidRDefault="009B6498" w:rsidP="00C57DD9">
      <w:pPr>
        <w:pStyle w:val="NormalWeb"/>
        <w:jc w:val="both"/>
        <w:rPr>
          <w:sz w:val="22"/>
          <w:szCs w:val="22"/>
        </w:rPr>
      </w:pPr>
      <w:r w:rsidRPr="003E340D">
        <w:rPr>
          <w:i/>
          <w:iCs/>
          <w:sz w:val="22"/>
          <w:szCs w:val="22"/>
        </w:rPr>
        <w:t>No further action</w:t>
      </w:r>
    </w:p>
    <w:p w14:paraId="474494C1" w14:textId="77777777" w:rsidR="00111A64" w:rsidRPr="003E340D" w:rsidRDefault="009B6498" w:rsidP="00C57DD9">
      <w:pPr>
        <w:pStyle w:val="NormalWeb"/>
        <w:jc w:val="both"/>
        <w:rPr>
          <w:sz w:val="22"/>
          <w:szCs w:val="22"/>
        </w:rPr>
      </w:pPr>
      <w:r w:rsidRPr="003E340D">
        <w:rPr>
          <w:sz w:val="22"/>
          <w:szCs w:val="22"/>
        </w:rPr>
        <w:t>In limited circumstances, for example if there are extenuating reasons for the absences, the outcome of a stage 2 short-term sickness absence formal review meeting could be that the manager decides that it is not appropriate to move the employee to a second formal review period.</w:t>
      </w:r>
    </w:p>
    <w:p w14:paraId="2D0B9019" w14:textId="77777777" w:rsidR="00111A64" w:rsidRPr="003E340D" w:rsidRDefault="009B6498" w:rsidP="00C57DD9">
      <w:pPr>
        <w:pStyle w:val="NormalWeb"/>
        <w:jc w:val="both"/>
        <w:rPr>
          <w:sz w:val="22"/>
          <w:szCs w:val="22"/>
        </w:rPr>
      </w:pPr>
      <w:r w:rsidRPr="003E340D">
        <w:rPr>
          <w:sz w:val="22"/>
          <w:szCs w:val="22"/>
        </w:rPr>
        <w:t>If the decision is that no further action will be taken, the letter should inform the employee of this and provide an explanation for the decision.</w:t>
      </w:r>
    </w:p>
    <w:p w14:paraId="2FA3DCB6" w14:textId="77777777" w:rsidR="00111A64" w:rsidRPr="003E340D" w:rsidRDefault="009B6498" w:rsidP="00C57DD9">
      <w:pPr>
        <w:pStyle w:val="NormalWeb"/>
        <w:jc w:val="both"/>
        <w:rPr>
          <w:sz w:val="22"/>
          <w:szCs w:val="22"/>
        </w:rPr>
      </w:pPr>
      <w:r w:rsidRPr="003E340D">
        <w:rPr>
          <w:i/>
          <w:iCs/>
          <w:sz w:val="22"/>
          <w:szCs w:val="22"/>
        </w:rPr>
        <w:t>Formal review period</w:t>
      </w:r>
    </w:p>
    <w:p w14:paraId="3C56EC7D" w14:textId="77777777" w:rsidR="00111A64" w:rsidRPr="003E340D" w:rsidRDefault="009B6498" w:rsidP="00C57DD9">
      <w:pPr>
        <w:pStyle w:val="NormalWeb"/>
        <w:jc w:val="both"/>
        <w:rPr>
          <w:sz w:val="22"/>
          <w:szCs w:val="22"/>
        </w:rPr>
      </w:pPr>
      <w:r w:rsidRPr="003E340D">
        <w:rPr>
          <w:sz w:val="22"/>
          <w:szCs w:val="22"/>
        </w:rPr>
        <w:t>An alternative outcome of a stage 2 short-term sickness absence formal review meeting could be that the manager decides that the employee should be given a final written warning and moved to a second formal review period.</w:t>
      </w:r>
    </w:p>
    <w:p w14:paraId="6DBB3DFD" w14:textId="77777777" w:rsidR="00111A64" w:rsidRPr="003E340D" w:rsidRDefault="009B6498" w:rsidP="00C57DD9">
      <w:pPr>
        <w:pStyle w:val="NormalWeb"/>
        <w:jc w:val="both"/>
        <w:rPr>
          <w:sz w:val="22"/>
          <w:szCs w:val="22"/>
        </w:rPr>
      </w:pPr>
      <w:r w:rsidRPr="003E340D">
        <w:rPr>
          <w:sz w:val="22"/>
          <w:szCs w:val="22"/>
        </w:rPr>
        <w:t xml:space="preserve">The letter should explain that the employee has </w:t>
      </w:r>
      <w:r w:rsidRPr="00AF53C9">
        <w:rPr>
          <w:color w:val="0000CC"/>
          <w:sz w:val="22"/>
          <w:szCs w:val="22"/>
        </w:rPr>
        <w:t xml:space="preserve">[12] </w:t>
      </w:r>
      <w:r w:rsidRPr="003E340D">
        <w:rPr>
          <w:sz w:val="22"/>
          <w:szCs w:val="22"/>
        </w:rPr>
        <w:t xml:space="preserve">months to show an improvement in their attendance levels. The </w:t>
      </w:r>
      <w:r w:rsidRPr="00AF53C9">
        <w:rPr>
          <w:color w:val="0000CC"/>
          <w:sz w:val="22"/>
          <w:szCs w:val="22"/>
        </w:rPr>
        <w:t xml:space="preserve">[12]-month </w:t>
      </w:r>
      <w:r w:rsidRPr="003E340D">
        <w:rPr>
          <w:sz w:val="22"/>
          <w:szCs w:val="22"/>
        </w:rPr>
        <w:t>period begins on the day after the warning is issued.</w:t>
      </w:r>
    </w:p>
    <w:p w14:paraId="43461729" w14:textId="78D6CFD9" w:rsidR="00111A64" w:rsidRPr="003E340D" w:rsidRDefault="009B6498" w:rsidP="00C57DD9">
      <w:pPr>
        <w:pStyle w:val="NormalWeb"/>
        <w:jc w:val="both"/>
        <w:rPr>
          <w:sz w:val="22"/>
          <w:szCs w:val="22"/>
        </w:rPr>
      </w:pPr>
      <w:r w:rsidRPr="003E340D">
        <w:rPr>
          <w:sz w:val="22"/>
          <w:szCs w:val="22"/>
        </w:rPr>
        <w:t xml:space="preserve">The letter should warn the employee that, during the formal review period, the consequences of reaching sickness absence levels of [eight] days, or </w:t>
      </w:r>
      <w:r w:rsidR="00DC3754">
        <w:rPr>
          <w:sz w:val="22"/>
          <w:szCs w:val="22"/>
        </w:rPr>
        <w:t>[four]</w:t>
      </w:r>
      <w:r w:rsidRPr="003E340D">
        <w:rPr>
          <w:sz w:val="22"/>
          <w:szCs w:val="22"/>
        </w:rPr>
        <w:t xml:space="preserve">instances, in a rolling period of </w:t>
      </w:r>
      <w:r w:rsidRPr="00AF53C9">
        <w:rPr>
          <w:color w:val="0000CC"/>
          <w:sz w:val="22"/>
          <w:szCs w:val="22"/>
        </w:rPr>
        <w:t xml:space="preserve">[12] </w:t>
      </w:r>
      <w:r w:rsidRPr="003E340D">
        <w:rPr>
          <w:sz w:val="22"/>
          <w:szCs w:val="22"/>
        </w:rPr>
        <w:t xml:space="preserve">months will be that the employee moves to stage 3 of the </w:t>
      </w:r>
      <w:r w:rsidR="00C23A4D" w:rsidRPr="003E340D">
        <w:rPr>
          <w:sz w:val="22"/>
          <w:szCs w:val="22"/>
        </w:rPr>
        <w:t>Employer</w:t>
      </w:r>
      <w:r w:rsidRPr="003E340D">
        <w:rPr>
          <w:sz w:val="22"/>
          <w:szCs w:val="22"/>
        </w:rPr>
        <w:t>'s absence management procedure.</w:t>
      </w:r>
    </w:p>
    <w:p w14:paraId="72F34A4C" w14:textId="668F0A39" w:rsidR="00111A64" w:rsidRPr="003E340D" w:rsidRDefault="009B6498" w:rsidP="00C57DD9">
      <w:pPr>
        <w:pStyle w:val="NormalWeb"/>
        <w:jc w:val="both"/>
        <w:rPr>
          <w:sz w:val="22"/>
          <w:szCs w:val="22"/>
        </w:rPr>
      </w:pPr>
      <w:r w:rsidRPr="003E340D">
        <w:rPr>
          <w:sz w:val="22"/>
          <w:szCs w:val="22"/>
        </w:rPr>
        <w:t>The letter should give the employee the right to appeal against the warn</w:t>
      </w:r>
      <w:r w:rsidR="00AF53C9">
        <w:rPr>
          <w:sz w:val="22"/>
          <w:szCs w:val="22"/>
        </w:rPr>
        <w:t>ing.</w:t>
      </w:r>
    </w:p>
    <w:p w14:paraId="7A762D9B" w14:textId="77777777" w:rsidR="00111A64" w:rsidRPr="003E340D" w:rsidRDefault="009B6498" w:rsidP="00C57DD9">
      <w:pPr>
        <w:pStyle w:val="NormalWeb"/>
        <w:jc w:val="both"/>
        <w:rPr>
          <w:sz w:val="22"/>
          <w:szCs w:val="22"/>
        </w:rPr>
      </w:pPr>
      <w:r w:rsidRPr="003E340D">
        <w:rPr>
          <w:i/>
          <w:iCs/>
          <w:sz w:val="22"/>
          <w:szCs w:val="22"/>
        </w:rPr>
        <w:t>Stage 2 improvement</w:t>
      </w:r>
    </w:p>
    <w:p w14:paraId="22C09802" w14:textId="185A42DC" w:rsidR="00111A64" w:rsidRPr="003E340D" w:rsidRDefault="009B6498" w:rsidP="00C57DD9">
      <w:pPr>
        <w:pStyle w:val="NormalWeb"/>
        <w:jc w:val="both"/>
        <w:rPr>
          <w:sz w:val="22"/>
          <w:szCs w:val="22"/>
        </w:rPr>
      </w:pPr>
      <w:r w:rsidRPr="003E340D">
        <w:rPr>
          <w:sz w:val="22"/>
          <w:szCs w:val="22"/>
        </w:rPr>
        <w:t xml:space="preserve">If the employee's sickness absence levels improve (ie during the formal review period, they have less than </w:t>
      </w:r>
      <w:r w:rsidRPr="00AF53C9">
        <w:rPr>
          <w:color w:val="0000CC"/>
          <w:sz w:val="22"/>
          <w:szCs w:val="22"/>
        </w:rPr>
        <w:t xml:space="preserve">[eight] </w:t>
      </w:r>
      <w:r w:rsidRPr="003E340D">
        <w:rPr>
          <w:sz w:val="22"/>
          <w:szCs w:val="22"/>
        </w:rPr>
        <w:t xml:space="preserve">days, or </w:t>
      </w:r>
      <w:r w:rsidR="00DC3754">
        <w:rPr>
          <w:color w:val="0000CC"/>
          <w:sz w:val="22"/>
          <w:szCs w:val="22"/>
        </w:rPr>
        <w:t>[four]</w:t>
      </w:r>
      <w:r w:rsidR="007F4326">
        <w:rPr>
          <w:color w:val="0000CC"/>
          <w:sz w:val="22"/>
          <w:szCs w:val="22"/>
        </w:rPr>
        <w:t xml:space="preserve"> </w:t>
      </w:r>
      <w:r w:rsidRPr="003E340D">
        <w:rPr>
          <w:sz w:val="22"/>
          <w:szCs w:val="22"/>
        </w:rPr>
        <w:t xml:space="preserve">instances in a rolling </w:t>
      </w:r>
      <w:r w:rsidRPr="00AF53C9">
        <w:rPr>
          <w:color w:val="0000CC"/>
          <w:sz w:val="22"/>
          <w:szCs w:val="22"/>
        </w:rPr>
        <w:t xml:space="preserve">[12]-month </w:t>
      </w:r>
      <w:r w:rsidRPr="003E340D">
        <w:rPr>
          <w:sz w:val="22"/>
          <w:szCs w:val="22"/>
        </w:rPr>
        <w:t>period), no further action will be taken. The manager should write to the employee explaining to them that they have completed the formal review period.</w:t>
      </w:r>
    </w:p>
    <w:p w14:paraId="51945294" w14:textId="7A0E8807" w:rsidR="00111A64" w:rsidRPr="003E340D" w:rsidRDefault="009B6498" w:rsidP="00C57DD9">
      <w:pPr>
        <w:pStyle w:val="NormalWeb"/>
        <w:jc w:val="both"/>
        <w:rPr>
          <w:sz w:val="22"/>
          <w:szCs w:val="22"/>
        </w:rPr>
      </w:pPr>
      <w:r w:rsidRPr="003E340D">
        <w:rPr>
          <w:sz w:val="22"/>
          <w:szCs w:val="22"/>
        </w:rPr>
        <w:t xml:space="preserve">If during the formal review period, the employee's sickness absence reaches </w:t>
      </w:r>
      <w:r w:rsidRPr="00AF53C9">
        <w:rPr>
          <w:color w:val="0000CC"/>
          <w:sz w:val="22"/>
          <w:szCs w:val="22"/>
        </w:rPr>
        <w:t xml:space="preserve">[eight] </w:t>
      </w:r>
      <w:r w:rsidRPr="003E340D">
        <w:rPr>
          <w:sz w:val="22"/>
          <w:szCs w:val="22"/>
        </w:rPr>
        <w:t xml:space="preserve">days, or </w:t>
      </w:r>
      <w:r w:rsidR="00DC3754">
        <w:rPr>
          <w:color w:val="0000CC"/>
          <w:sz w:val="22"/>
          <w:szCs w:val="22"/>
        </w:rPr>
        <w:t>[four]</w:t>
      </w:r>
      <w:r w:rsidR="007F4326">
        <w:rPr>
          <w:color w:val="0000CC"/>
          <w:sz w:val="22"/>
          <w:szCs w:val="22"/>
        </w:rPr>
        <w:t xml:space="preserve"> </w:t>
      </w:r>
      <w:r w:rsidRPr="003E340D">
        <w:rPr>
          <w:sz w:val="22"/>
          <w:szCs w:val="22"/>
        </w:rPr>
        <w:t xml:space="preserve">instances, in a rolling </w:t>
      </w:r>
      <w:r w:rsidRPr="00AF53C9">
        <w:rPr>
          <w:color w:val="0000CC"/>
          <w:sz w:val="22"/>
          <w:szCs w:val="22"/>
        </w:rPr>
        <w:t>[12]-</w:t>
      </w:r>
      <w:r w:rsidRPr="003E340D">
        <w:rPr>
          <w:sz w:val="22"/>
          <w:szCs w:val="22"/>
        </w:rPr>
        <w:t>month period, the employee will be moved to stage 3.</w:t>
      </w:r>
    </w:p>
    <w:p w14:paraId="6450AB37" w14:textId="2B9B5A0C" w:rsidR="00111A64" w:rsidRPr="003E340D" w:rsidRDefault="009B6498" w:rsidP="00C57DD9">
      <w:pPr>
        <w:pStyle w:val="Heading2"/>
        <w:jc w:val="both"/>
      </w:pPr>
      <w:bookmarkStart w:id="30" w:name="_Toc134192349"/>
      <w:r w:rsidRPr="003E340D">
        <w:t>Stage 3</w:t>
      </w:r>
      <w:bookmarkEnd w:id="30"/>
      <w:r w:rsidRPr="003E340D">
        <w:t xml:space="preserve"> </w:t>
      </w:r>
    </w:p>
    <w:p w14:paraId="05C53BFE" w14:textId="77777777" w:rsidR="00111A64" w:rsidRPr="003E340D" w:rsidRDefault="009B6498" w:rsidP="00C57DD9">
      <w:pPr>
        <w:pStyle w:val="NormalWeb"/>
        <w:jc w:val="both"/>
        <w:rPr>
          <w:sz w:val="22"/>
          <w:szCs w:val="22"/>
        </w:rPr>
      </w:pPr>
      <w:r w:rsidRPr="003E340D">
        <w:rPr>
          <w:sz w:val="22"/>
          <w:szCs w:val="22"/>
        </w:rPr>
        <w:t>The trigger point for a stage 3 final formal review for an employee on a stage 2 formal review period is:</w:t>
      </w:r>
    </w:p>
    <w:p w14:paraId="7A9B3F09" w14:textId="77777777" w:rsidR="00111A64" w:rsidRPr="003E340D" w:rsidRDefault="009B6498" w:rsidP="00C57DD9">
      <w:pPr>
        <w:numPr>
          <w:ilvl w:val="0"/>
          <w:numId w:val="19"/>
        </w:numPr>
        <w:spacing w:beforeAutospacing="1" w:after="100" w:afterAutospacing="1"/>
        <w:jc w:val="both"/>
        <w:rPr>
          <w:rFonts w:eastAsia="Times New Roman"/>
          <w:sz w:val="22"/>
          <w:szCs w:val="22"/>
        </w:rPr>
      </w:pPr>
      <w:r w:rsidRPr="00AF53C9">
        <w:rPr>
          <w:rFonts w:eastAsia="Times New Roman"/>
          <w:color w:val="0000CC"/>
          <w:sz w:val="22"/>
          <w:szCs w:val="22"/>
        </w:rPr>
        <w:t xml:space="preserve">[eight] </w:t>
      </w:r>
      <w:r w:rsidRPr="003E340D">
        <w:rPr>
          <w:rFonts w:eastAsia="Times New Roman"/>
          <w:sz w:val="22"/>
          <w:szCs w:val="22"/>
        </w:rPr>
        <w:t xml:space="preserve">days' sickness absence in a rolling period of </w:t>
      </w:r>
      <w:r w:rsidRPr="00AF53C9">
        <w:rPr>
          <w:rFonts w:eastAsia="Times New Roman"/>
          <w:color w:val="0000CC"/>
          <w:sz w:val="22"/>
          <w:szCs w:val="22"/>
        </w:rPr>
        <w:t xml:space="preserve">[12] </w:t>
      </w:r>
      <w:r w:rsidRPr="003E340D">
        <w:rPr>
          <w:rFonts w:eastAsia="Times New Roman"/>
          <w:sz w:val="22"/>
          <w:szCs w:val="22"/>
        </w:rPr>
        <w:t>months; or</w:t>
      </w:r>
    </w:p>
    <w:p w14:paraId="30CE2C37" w14:textId="1FC6C352" w:rsidR="00111A64" w:rsidRPr="003E340D" w:rsidRDefault="00DC3754" w:rsidP="00C57DD9">
      <w:pPr>
        <w:numPr>
          <w:ilvl w:val="0"/>
          <w:numId w:val="19"/>
        </w:numPr>
        <w:spacing w:beforeAutospacing="1" w:after="100" w:afterAutospacing="1"/>
        <w:jc w:val="both"/>
        <w:rPr>
          <w:rFonts w:eastAsia="Times New Roman"/>
          <w:sz w:val="22"/>
          <w:szCs w:val="22"/>
        </w:rPr>
      </w:pPr>
      <w:r>
        <w:rPr>
          <w:rFonts w:eastAsia="Times New Roman"/>
          <w:color w:val="0000CC"/>
          <w:sz w:val="22"/>
          <w:szCs w:val="22"/>
        </w:rPr>
        <w:t>[four]</w:t>
      </w:r>
      <w:r w:rsidR="007F4326">
        <w:rPr>
          <w:rFonts w:eastAsia="Times New Roman"/>
          <w:color w:val="0000CC"/>
          <w:sz w:val="22"/>
          <w:szCs w:val="22"/>
        </w:rPr>
        <w:t xml:space="preserve"> </w:t>
      </w:r>
      <w:r w:rsidR="009B6498" w:rsidRPr="003E340D">
        <w:rPr>
          <w:rFonts w:eastAsia="Times New Roman"/>
          <w:sz w:val="22"/>
          <w:szCs w:val="22"/>
        </w:rPr>
        <w:t xml:space="preserve">instances of sickness absence in a rolling period of </w:t>
      </w:r>
      <w:r w:rsidR="009B6498" w:rsidRPr="00AF53C9">
        <w:rPr>
          <w:rFonts w:eastAsia="Times New Roman"/>
          <w:color w:val="0000CC"/>
          <w:sz w:val="22"/>
          <w:szCs w:val="22"/>
        </w:rPr>
        <w:t xml:space="preserve">[12] </w:t>
      </w:r>
      <w:r w:rsidR="009B6498" w:rsidRPr="003E340D">
        <w:rPr>
          <w:rFonts w:eastAsia="Times New Roman"/>
          <w:sz w:val="22"/>
          <w:szCs w:val="22"/>
        </w:rPr>
        <w:t>months.</w:t>
      </w:r>
    </w:p>
    <w:p w14:paraId="7082FBD7" w14:textId="77777777" w:rsidR="00111A64" w:rsidRPr="003E340D" w:rsidRDefault="009B6498" w:rsidP="00C57DD9">
      <w:pPr>
        <w:pStyle w:val="NormalWeb"/>
        <w:jc w:val="both"/>
        <w:rPr>
          <w:sz w:val="22"/>
          <w:szCs w:val="22"/>
        </w:rPr>
      </w:pPr>
      <w:r w:rsidRPr="003E340D">
        <w:rPr>
          <w:i/>
          <w:iCs/>
          <w:sz w:val="22"/>
          <w:szCs w:val="22"/>
        </w:rPr>
        <w:t>Stage 3 invitation</w:t>
      </w:r>
    </w:p>
    <w:p w14:paraId="6C045A58" w14:textId="1C49D4DE" w:rsidR="00111A64" w:rsidRPr="003E340D" w:rsidRDefault="009B6498" w:rsidP="00C57DD9">
      <w:pPr>
        <w:pStyle w:val="NormalWeb"/>
        <w:jc w:val="both"/>
        <w:rPr>
          <w:sz w:val="22"/>
          <w:szCs w:val="22"/>
        </w:rPr>
      </w:pPr>
      <w:r w:rsidRPr="003E340D">
        <w:rPr>
          <w:sz w:val="22"/>
          <w:szCs w:val="22"/>
        </w:rPr>
        <w:t>On reac</w:t>
      </w:r>
      <w:r w:rsidR="002328BC">
        <w:rPr>
          <w:sz w:val="22"/>
          <w:szCs w:val="22"/>
        </w:rPr>
        <w:t>hing a stage 3 trigger point, a</w:t>
      </w:r>
      <w:r w:rsidRPr="002328BC">
        <w:rPr>
          <w:color w:val="0000CC"/>
          <w:sz w:val="22"/>
          <w:szCs w:val="22"/>
        </w:rPr>
        <w:t xml:space="preserve"> manager</w:t>
      </w:r>
      <w:r w:rsidR="00FC4F30">
        <w:rPr>
          <w:color w:val="0000CC"/>
          <w:sz w:val="22"/>
          <w:szCs w:val="22"/>
        </w:rPr>
        <w:t>/other</w:t>
      </w:r>
      <w:r w:rsidRPr="002328BC">
        <w:rPr>
          <w:color w:val="0000CC"/>
          <w:sz w:val="22"/>
          <w:szCs w:val="22"/>
        </w:rPr>
        <w:t xml:space="preserve"> </w:t>
      </w:r>
      <w:r w:rsidRPr="003E340D">
        <w:rPr>
          <w:sz w:val="22"/>
          <w:szCs w:val="22"/>
        </w:rPr>
        <w:t>will invite the employee in writing to a stage 3 short-term sickness absence final meeting.</w:t>
      </w:r>
    </w:p>
    <w:p w14:paraId="7E0AC9E4" w14:textId="77777777" w:rsidR="00111A64" w:rsidRPr="003E340D" w:rsidRDefault="009B6498" w:rsidP="00C57DD9">
      <w:pPr>
        <w:pStyle w:val="NormalWeb"/>
        <w:jc w:val="both"/>
        <w:rPr>
          <w:sz w:val="22"/>
          <w:szCs w:val="22"/>
        </w:rPr>
      </w:pPr>
      <w:r w:rsidRPr="003E340D">
        <w:rPr>
          <w:sz w:val="22"/>
          <w:szCs w:val="22"/>
        </w:rPr>
        <w:t>The meeting will be chaired by the senior manager and [a senior HR manager/other senior manager] should be present at the meeting. In advance of the meeting, the line manager should provide the senior manager and [senior HR manager/other senior manager] with the documents relevant to the employee's case, including:</w:t>
      </w:r>
    </w:p>
    <w:p w14:paraId="7EF02DA1" w14:textId="77777777" w:rsidR="00111A64" w:rsidRPr="003E340D" w:rsidRDefault="009B6498" w:rsidP="00C57DD9">
      <w:pPr>
        <w:numPr>
          <w:ilvl w:val="0"/>
          <w:numId w:val="20"/>
        </w:numPr>
        <w:spacing w:beforeAutospacing="1" w:after="100" w:afterAutospacing="1"/>
        <w:jc w:val="both"/>
        <w:rPr>
          <w:rFonts w:eastAsia="Times New Roman"/>
          <w:sz w:val="22"/>
          <w:szCs w:val="22"/>
        </w:rPr>
      </w:pPr>
      <w:r w:rsidRPr="003E340D">
        <w:rPr>
          <w:rFonts w:eastAsia="Times New Roman"/>
          <w:sz w:val="22"/>
          <w:szCs w:val="22"/>
        </w:rPr>
        <w:t>the employee's absence record form;</w:t>
      </w:r>
    </w:p>
    <w:p w14:paraId="5F1378CA" w14:textId="77777777" w:rsidR="00111A64" w:rsidRPr="003E340D" w:rsidRDefault="009B6498" w:rsidP="00C57DD9">
      <w:pPr>
        <w:numPr>
          <w:ilvl w:val="0"/>
          <w:numId w:val="20"/>
        </w:numPr>
        <w:spacing w:beforeAutospacing="1" w:after="100" w:afterAutospacing="1"/>
        <w:jc w:val="both"/>
        <w:rPr>
          <w:rFonts w:eastAsia="Times New Roman"/>
          <w:sz w:val="22"/>
          <w:szCs w:val="22"/>
        </w:rPr>
      </w:pPr>
      <w:r w:rsidRPr="003E340D">
        <w:rPr>
          <w:rFonts w:eastAsia="Times New Roman"/>
          <w:sz w:val="22"/>
          <w:szCs w:val="22"/>
        </w:rPr>
        <w:t>any letters previously sent to the employee about their absence levels, particularly the letter setting out the outcome of the stage 2 short-term sickness absence formal review meeting; and</w:t>
      </w:r>
    </w:p>
    <w:p w14:paraId="090DCE9A" w14:textId="77777777" w:rsidR="00111A64" w:rsidRPr="003E340D" w:rsidRDefault="009B6498" w:rsidP="00C57DD9">
      <w:pPr>
        <w:numPr>
          <w:ilvl w:val="0"/>
          <w:numId w:val="20"/>
        </w:numPr>
        <w:spacing w:beforeAutospacing="1" w:after="100" w:afterAutospacing="1"/>
        <w:jc w:val="both"/>
        <w:rPr>
          <w:rFonts w:eastAsia="Times New Roman"/>
          <w:sz w:val="22"/>
          <w:szCs w:val="22"/>
        </w:rPr>
      </w:pPr>
      <w:r w:rsidRPr="003E340D">
        <w:rPr>
          <w:rFonts w:eastAsia="Times New Roman"/>
          <w:sz w:val="22"/>
          <w:szCs w:val="22"/>
        </w:rPr>
        <w:t>any other medical evidence [such as occupational health reports].</w:t>
      </w:r>
    </w:p>
    <w:p w14:paraId="71BBAF07" w14:textId="77777777" w:rsidR="00111A64" w:rsidRPr="003E340D" w:rsidRDefault="009B6498" w:rsidP="00C57DD9">
      <w:pPr>
        <w:pStyle w:val="NormalWeb"/>
        <w:jc w:val="both"/>
        <w:rPr>
          <w:sz w:val="22"/>
          <w:szCs w:val="22"/>
        </w:rPr>
      </w:pPr>
      <w:r w:rsidRPr="003E340D">
        <w:rPr>
          <w:sz w:val="22"/>
          <w:szCs w:val="22"/>
        </w:rPr>
        <w:t>The written invitation to the stage 3 short-term sickness absence formal review meeting should give the employee at least</w:t>
      </w:r>
      <w:r w:rsidRPr="002328BC">
        <w:rPr>
          <w:color w:val="0000CC"/>
          <w:sz w:val="22"/>
          <w:szCs w:val="22"/>
        </w:rPr>
        <w:t xml:space="preserve"> [five] </w:t>
      </w:r>
      <w:r w:rsidRPr="003E340D">
        <w:rPr>
          <w:sz w:val="22"/>
          <w:szCs w:val="22"/>
        </w:rPr>
        <w:t>days' notice of the meeting. The letter should advise the employee who will be present and that the employee can be accompanied by a fellow worker or trade union official.</w:t>
      </w:r>
    </w:p>
    <w:p w14:paraId="48368B84" w14:textId="4A626C86" w:rsidR="00111A64" w:rsidRPr="003E340D" w:rsidRDefault="009B6498" w:rsidP="00C57DD9">
      <w:pPr>
        <w:pStyle w:val="NormalWeb"/>
        <w:jc w:val="both"/>
        <w:rPr>
          <w:sz w:val="22"/>
          <w:szCs w:val="22"/>
        </w:rPr>
      </w:pPr>
      <w:r w:rsidRPr="003E340D">
        <w:rPr>
          <w:sz w:val="22"/>
          <w:szCs w:val="22"/>
        </w:rPr>
        <w:t>The letter should explain to the employee that the purpose of the meeting is to review the employee's  attendance level while on a stage 2 formal review period</w:t>
      </w:r>
      <w:r w:rsidR="0030389F">
        <w:rPr>
          <w:sz w:val="22"/>
          <w:szCs w:val="22"/>
        </w:rPr>
        <w:t xml:space="preserve"> and discuss continued concerns</w:t>
      </w:r>
      <w:r w:rsidRPr="003E340D">
        <w:rPr>
          <w:sz w:val="22"/>
          <w:szCs w:val="22"/>
        </w:rPr>
        <w:t>.</w:t>
      </w:r>
    </w:p>
    <w:p w14:paraId="6F93170D" w14:textId="77777777" w:rsidR="00111A64" w:rsidRPr="003E340D" w:rsidRDefault="009B6498" w:rsidP="00C57DD9">
      <w:pPr>
        <w:pStyle w:val="NormalWeb"/>
        <w:jc w:val="both"/>
        <w:rPr>
          <w:sz w:val="22"/>
          <w:szCs w:val="22"/>
        </w:rPr>
      </w:pPr>
      <w:r w:rsidRPr="003E340D">
        <w:rPr>
          <w:sz w:val="22"/>
          <w:szCs w:val="22"/>
        </w:rPr>
        <w:t>The letter should warn the employee that a possible outcome of the meeting is that they may be dismissed by reason of capability.</w:t>
      </w:r>
    </w:p>
    <w:p w14:paraId="78E82E3A" w14:textId="77777777" w:rsidR="00111A64" w:rsidRPr="003E340D" w:rsidRDefault="009B6498" w:rsidP="00C57DD9">
      <w:pPr>
        <w:pStyle w:val="NormalWeb"/>
        <w:jc w:val="both"/>
        <w:rPr>
          <w:sz w:val="22"/>
          <w:szCs w:val="22"/>
        </w:rPr>
      </w:pPr>
      <w:r w:rsidRPr="003E340D">
        <w:rPr>
          <w:i/>
          <w:iCs/>
          <w:sz w:val="22"/>
          <w:szCs w:val="22"/>
        </w:rPr>
        <w:t>Stage 3 meeting</w:t>
      </w:r>
    </w:p>
    <w:p w14:paraId="7E426579" w14:textId="3DFF9350" w:rsidR="00111A64" w:rsidRPr="003E340D" w:rsidRDefault="009B6498" w:rsidP="00C57DD9">
      <w:pPr>
        <w:pStyle w:val="NormalWeb"/>
        <w:jc w:val="both"/>
        <w:rPr>
          <w:sz w:val="22"/>
          <w:szCs w:val="22"/>
        </w:rPr>
      </w:pPr>
      <w:r w:rsidRPr="003E340D">
        <w:rPr>
          <w:sz w:val="22"/>
          <w:szCs w:val="22"/>
        </w:rPr>
        <w:t>The "stage 3" short-term sickness absence final formal review meeting will be chaired by a senior manager, together with [</w:t>
      </w:r>
      <w:r w:rsidR="00AF53C9" w:rsidRPr="00851EA8">
        <w:rPr>
          <w:color w:val="0000CC"/>
          <w:sz w:val="22"/>
          <w:szCs w:val="22"/>
        </w:rPr>
        <w:t>District Lay Employment Secretary/ Employment Adviser/ Other</w:t>
      </w:r>
      <w:r w:rsidR="00AF53C9">
        <w:rPr>
          <w:sz w:val="22"/>
          <w:szCs w:val="22"/>
        </w:rPr>
        <w:t xml:space="preserve">]. </w:t>
      </w:r>
    </w:p>
    <w:p w14:paraId="543BBD48" w14:textId="77777777" w:rsidR="00111A64" w:rsidRPr="003E340D" w:rsidRDefault="009B6498" w:rsidP="00C57DD9">
      <w:pPr>
        <w:pStyle w:val="NormalWeb"/>
        <w:jc w:val="both"/>
        <w:rPr>
          <w:sz w:val="22"/>
          <w:szCs w:val="22"/>
        </w:rPr>
      </w:pPr>
      <w:r w:rsidRPr="003E340D">
        <w:rPr>
          <w:sz w:val="22"/>
          <w:szCs w:val="22"/>
        </w:rPr>
        <w:t>At the meeting, the manager will:</w:t>
      </w:r>
    </w:p>
    <w:p w14:paraId="12D94368" w14:textId="7E93604E" w:rsidR="00111A64" w:rsidRPr="003E340D" w:rsidRDefault="009B6498" w:rsidP="00C57DD9">
      <w:pPr>
        <w:numPr>
          <w:ilvl w:val="0"/>
          <w:numId w:val="21"/>
        </w:numPr>
        <w:spacing w:beforeAutospacing="1" w:after="100" w:afterAutospacing="1"/>
        <w:jc w:val="both"/>
        <w:rPr>
          <w:rFonts w:eastAsia="Times New Roman"/>
          <w:sz w:val="22"/>
          <w:szCs w:val="22"/>
        </w:rPr>
      </w:pPr>
      <w:r w:rsidRPr="003E340D">
        <w:rPr>
          <w:rFonts w:eastAsia="Times New Roman"/>
          <w:sz w:val="22"/>
          <w:szCs w:val="22"/>
        </w:rPr>
        <w:t>explain to the employee that the purpose of the meeting is to discuss the employee's  attendance;</w:t>
      </w:r>
    </w:p>
    <w:p w14:paraId="33FBB4DD" w14:textId="77777777" w:rsidR="00111A64" w:rsidRPr="003E340D" w:rsidRDefault="009B6498" w:rsidP="00C57DD9">
      <w:pPr>
        <w:numPr>
          <w:ilvl w:val="0"/>
          <w:numId w:val="21"/>
        </w:numPr>
        <w:spacing w:beforeAutospacing="1" w:after="100" w:afterAutospacing="1"/>
        <w:jc w:val="both"/>
        <w:rPr>
          <w:rFonts w:eastAsia="Times New Roman"/>
          <w:sz w:val="22"/>
          <w:szCs w:val="22"/>
        </w:rPr>
      </w:pPr>
      <w:r w:rsidRPr="003E340D">
        <w:rPr>
          <w:rFonts w:eastAsia="Times New Roman"/>
          <w:sz w:val="22"/>
          <w:szCs w:val="22"/>
        </w:rPr>
        <w:t>allow the employee to share their views;</w:t>
      </w:r>
    </w:p>
    <w:p w14:paraId="5A565215" w14:textId="77777777" w:rsidR="00111A64" w:rsidRPr="003E340D" w:rsidRDefault="009B6498" w:rsidP="00C57DD9">
      <w:pPr>
        <w:numPr>
          <w:ilvl w:val="0"/>
          <w:numId w:val="21"/>
        </w:numPr>
        <w:spacing w:beforeAutospacing="1" w:after="100" w:afterAutospacing="1"/>
        <w:jc w:val="both"/>
        <w:rPr>
          <w:rFonts w:eastAsia="Times New Roman"/>
          <w:sz w:val="22"/>
          <w:szCs w:val="22"/>
        </w:rPr>
      </w:pPr>
      <w:r w:rsidRPr="003E340D">
        <w:rPr>
          <w:rFonts w:eastAsia="Times New Roman"/>
          <w:sz w:val="22"/>
          <w:szCs w:val="22"/>
        </w:rPr>
        <w:t>try to establish any underlying reasons for the employee's poor attendance level, for example a health issue or personal problems;</w:t>
      </w:r>
    </w:p>
    <w:p w14:paraId="3C97DAA1" w14:textId="77777777" w:rsidR="00111A64" w:rsidRPr="003E340D" w:rsidRDefault="009B6498" w:rsidP="00C57DD9">
      <w:pPr>
        <w:numPr>
          <w:ilvl w:val="0"/>
          <w:numId w:val="21"/>
        </w:numPr>
        <w:spacing w:beforeAutospacing="1" w:after="100" w:afterAutospacing="1"/>
        <w:jc w:val="both"/>
        <w:rPr>
          <w:rFonts w:eastAsia="Times New Roman"/>
          <w:sz w:val="22"/>
          <w:szCs w:val="22"/>
        </w:rPr>
      </w:pPr>
      <w:r w:rsidRPr="003E340D">
        <w:rPr>
          <w:rFonts w:eastAsia="Times New Roman"/>
          <w:sz w:val="22"/>
          <w:szCs w:val="22"/>
        </w:rPr>
        <w:t>gather as much further information as possible on any underlying reasons identified, without putting undue pressure on the employee to reveal more information than they want;</w:t>
      </w:r>
    </w:p>
    <w:p w14:paraId="28AB14A7" w14:textId="77777777" w:rsidR="00111A64" w:rsidRPr="003E340D" w:rsidRDefault="009B6498" w:rsidP="00C57DD9">
      <w:pPr>
        <w:numPr>
          <w:ilvl w:val="0"/>
          <w:numId w:val="21"/>
        </w:numPr>
        <w:spacing w:beforeAutospacing="1" w:after="100" w:afterAutospacing="1"/>
        <w:jc w:val="both"/>
        <w:rPr>
          <w:rFonts w:eastAsia="Times New Roman"/>
          <w:sz w:val="22"/>
          <w:szCs w:val="22"/>
        </w:rPr>
      </w:pPr>
      <w:r w:rsidRPr="003E340D">
        <w:rPr>
          <w:rFonts w:eastAsia="Times New Roman"/>
          <w:sz w:val="22"/>
          <w:szCs w:val="22"/>
        </w:rPr>
        <w:t>discuss and agree any further steps or targets that can be put in place to help the employee to improve their attendance;</w:t>
      </w:r>
    </w:p>
    <w:p w14:paraId="46440D0E" w14:textId="77777777" w:rsidR="00111A64" w:rsidRPr="003E340D" w:rsidRDefault="009B6498" w:rsidP="00C57DD9">
      <w:pPr>
        <w:numPr>
          <w:ilvl w:val="0"/>
          <w:numId w:val="21"/>
        </w:numPr>
        <w:spacing w:beforeAutospacing="1" w:after="100" w:afterAutospacing="1"/>
        <w:jc w:val="both"/>
        <w:rPr>
          <w:rFonts w:eastAsia="Times New Roman"/>
          <w:sz w:val="22"/>
          <w:szCs w:val="22"/>
        </w:rPr>
      </w:pPr>
      <w:r w:rsidRPr="003E340D">
        <w:rPr>
          <w:rFonts w:eastAsia="Times New Roman"/>
          <w:sz w:val="22"/>
          <w:szCs w:val="22"/>
        </w:rPr>
        <w:t>if there is an underlying health problem, [</w:t>
      </w:r>
      <w:r w:rsidRPr="00AF53C9">
        <w:rPr>
          <w:rFonts w:eastAsia="Times New Roman"/>
          <w:color w:val="0000CC"/>
          <w:sz w:val="22"/>
          <w:szCs w:val="22"/>
        </w:rPr>
        <w:t>refer the employee to occupational health/encourage the employee to book an appointment with a healthcare professional</w:t>
      </w:r>
      <w:r w:rsidRPr="003E340D">
        <w:rPr>
          <w:rFonts w:eastAsia="Times New Roman"/>
          <w:sz w:val="22"/>
          <w:szCs w:val="22"/>
        </w:rPr>
        <w:t>], if this has not already been done;</w:t>
      </w:r>
    </w:p>
    <w:p w14:paraId="3BB5A961" w14:textId="0528C2B1" w:rsidR="00111A64" w:rsidRPr="003E340D" w:rsidRDefault="009B6498" w:rsidP="00C57DD9">
      <w:pPr>
        <w:numPr>
          <w:ilvl w:val="0"/>
          <w:numId w:val="21"/>
        </w:numPr>
        <w:spacing w:beforeAutospacing="1" w:after="100" w:afterAutospacing="1"/>
        <w:jc w:val="both"/>
        <w:rPr>
          <w:rFonts w:eastAsia="Times New Roman"/>
          <w:sz w:val="22"/>
          <w:szCs w:val="22"/>
        </w:rPr>
      </w:pPr>
      <w:r w:rsidRPr="003E340D">
        <w:rPr>
          <w:rFonts w:eastAsia="Times New Roman"/>
          <w:sz w:val="22"/>
          <w:szCs w:val="22"/>
        </w:rPr>
        <w:t xml:space="preserve">remind the employee of the support that is available to the employee, including the </w:t>
      </w:r>
      <w:r w:rsidRPr="00AF53C9">
        <w:rPr>
          <w:rFonts w:eastAsia="Times New Roman"/>
          <w:color w:val="0000CC"/>
          <w:sz w:val="22"/>
          <w:szCs w:val="22"/>
        </w:rPr>
        <w:t>[occupational health/</w:t>
      </w:r>
      <w:r w:rsidR="00AF53C9" w:rsidRPr="00AF53C9">
        <w:rPr>
          <w:rFonts w:eastAsia="Times New Roman"/>
          <w:color w:val="0000CC"/>
          <w:sz w:val="22"/>
          <w:szCs w:val="22"/>
        </w:rPr>
        <w:t xml:space="preserve">other e.g. </w:t>
      </w:r>
      <w:r w:rsidRPr="00AF53C9">
        <w:rPr>
          <w:rFonts w:eastAsia="Times New Roman"/>
          <w:color w:val="0000CC"/>
          <w:sz w:val="22"/>
          <w:szCs w:val="22"/>
        </w:rPr>
        <w:t xml:space="preserve">employee assistance programme]; </w:t>
      </w:r>
      <w:r w:rsidRPr="003E340D">
        <w:rPr>
          <w:rFonts w:eastAsia="Times New Roman"/>
          <w:sz w:val="22"/>
          <w:szCs w:val="22"/>
        </w:rPr>
        <w:t>and</w:t>
      </w:r>
    </w:p>
    <w:p w14:paraId="432FB92B" w14:textId="77777777" w:rsidR="00111A64" w:rsidRPr="003E340D" w:rsidRDefault="009B6498" w:rsidP="00C57DD9">
      <w:pPr>
        <w:numPr>
          <w:ilvl w:val="0"/>
          <w:numId w:val="21"/>
        </w:numPr>
        <w:spacing w:beforeAutospacing="1" w:after="100" w:afterAutospacing="1"/>
        <w:jc w:val="both"/>
        <w:rPr>
          <w:rFonts w:eastAsia="Times New Roman"/>
          <w:sz w:val="22"/>
          <w:szCs w:val="22"/>
        </w:rPr>
      </w:pPr>
      <w:r w:rsidRPr="003E340D">
        <w:rPr>
          <w:rFonts w:eastAsia="Times New Roman"/>
          <w:sz w:val="22"/>
          <w:szCs w:val="22"/>
        </w:rPr>
        <w:t xml:space="preserve">inform the employee of the possible outcomes of the meeting (see </w:t>
      </w:r>
      <w:hyperlink w:anchor="outcome3" w:history="1">
        <w:r w:rsidRPr="003E340D">
          <w:rPr>
            <w:rStyle w:val="Hyperlink"/>
            <w:rFonts w:eastAsia="Times New Roman"/>
            <w:sz w:val="22"/>
            <w:szCs w:val="22"/>
          </w:rPr>
          <w:t>below</w:t>
        </w:r>
      </w:hyperlink>
      <w:r w:rsidRPr="003E340D">
        <w:rPr>
          <w:rFonts w:eastAsia="Times New Roman"/>
          <w:sz w:val="22"/>
          <w:szCs w:val="22"/>
        </w:rPr>
        <w:t xml:space="preserve">), and that these will be confirmed in writing to them within </w:t>
      </w:r>
      <w:r w:rsidRPr="00AF53C9">
        <w:rPr>
          <w:rFonts w:eastAsia="Times New Roman"/>
          <w:color w:val="0000CC"/>
          <w:sz w:val="22"/>
          <w:szCs w:val="22"/>
        </w:rPr>
        <w:t xml:space="preserve">[five] </w:t>
      </w:r>
      <w:r w:rsidRPr="003E340D">
        <w:rPr>
          <w:rFonts w:eastAsia="Times New Roman"/>
          <w:sz w:val="22"/>
          <w:szCs w:val="22"/>
        </w:rPr>
        <w:t>days.</w:t>
      </w:r>
    </w:p>
    <w:p w14:paraId="18DF72AD" w14:textId="77777777" w:rsidR="00111A64" w:rsidRPr="003E340D" w:rsidRDefault="009B6498" w:rsidP="00C57DD9">
      <w:pPr>
        <w:pStyle w:val="NormalWeb"/>
        <w:jc w:val="both"/>
        <w:rPr>
          <w:sz w:val="22"/>
          <w:szCs w:val="22"/>
        </w:rPr>
      </w:pPr>
      <w:r w:rsidRPr="003E340D">
        <w:rPr>
          <w:i/>
          <w:iCs/>
          <w:sz w:val="22"/>
          <w:szCs w:val="22"/>
        </w:rPr>
        <w:t>Stage 3 outcome</w:t>
      </w:r>
    </w:p>
    <w:p w14:paraId="4F3F1856" w14:textId="77777777" w:rsidR="00111A64" w:rsidRPr="003E340D" w:rsidRDefault="009B6498" w:rsidP="00C57DD9">
      <w:pPr>
        <w:pStyle w:val="NormalWeb"/>
        <w:jc w:val="both"/>
        <w:rPr>
          <w:sz w:val="22"/>
          <w:szCs w:val="22"/>
        </w:rPr>
      </w:pPr>
      <w:r w:rsidRPr="003E340D">
        <w:rPr>
          <w:sz w:val="22"/>
          <w:szCs w:val="22"/>
        </w:rPr>
        <w:t xml:space="preserve">Within </w:t>
      </w:r>
      <w:r w:rsidRPr="002328BC">
        <w:rPr>
          <w:color w:val="0000CC"/>
          <w:sz w:val="22"/>
          <w:szCs w:val="22"/>
        </w:rPr>
        <w:t xml:space="preserve">[five] </w:t>
      </w:r>
      <w:r w:rsidRPr="003E340D">
        <w:rPr>
          <w:sz w:val="22"/>
          <w:szCs w:val="22"/>
        </w:rPr>
        <w:t>days of the meeting, the manager will set out in writing the outcome of the stage 3 final meeting.</w:t>
      </w:r>
    </w:p>
    <w:p w14:paraId="42956BA4" w14:textId="77777777" w:rsidR="00111A64" w:rsidRPr="003E340D" w:rsidRDefault="009B6498" w:rsidP="00C57DD9">
      <w:pPr>
        <w:pStyle w:val="NormalWeb"/>
        <w:jc w:val="both"/>
        <w:rPr>
          <w:sz w:val="22"/>
          <w:szCs w:val="22"/>
        </w:rPr>
      </w:pPr>
      <w:r w:rsidRPr="003E340D">
        <w:rPr>
          <w:sz w:val="22"/>
          <w:szCs w:val="22"/>
        </w:rPr>
        <w:t>The outcome of the meeting could be:</w:t>
      </w:r>
    </w:p>
    <w:p w14:paraId="794F4898" w14:textId="77777777" w:rsidR="00111A64" w:rsidRPr="003E340D" w:rsidRDefault="009B6498" w:rsidP="00C57DD9">
      <w:pPr>
        <w:numPr>
          <w:ilvl w:val="0"/>
          <w:numId w:val="22"/>
        </w:numPr>
        <w:spacing w:beforeAutospacing="1" w:after="100" w:afterAutospacing="1"/>
        <w:jc w:val="both"/>
        <w:rPr>
          <w:rFonts w:eastAsia="Times New Roman"/>
          <w:sz w:val="22"/>
          <w:szCs w:val="22"/>
        </w:rPr>
      </w:pPr>
      <w:r w:rsidRPr="003E340D">
        <w:rPr>
          <w:rFonts w:eastAsia="Times New Roman"/>
          <w:sz w:val="22"/>
          <w:szCs w:val="22"/>
        </w:rPr>
        <w:t>a decision to take no further action;</w:t>
      </w:r>
    </w:p>
    <w:p w14:paraId="71A0DD23" w14:textId="77777777" w:rsidR="00111A64" w:rsidRPr="003E340D" w:rsidRDefault="009B6498" w:rsidP="00C57DD9">
      <w:pPr>
        <w:numPr>
          <w:ilvl w:val="0"/>
          <w:numId w:val="22"/>
        </w:numPr>
        <w:spacing w:beforeAutospacing="1" w:after="100" w:afterAutospacing="1"/>
        <w:jc w:val="both"/>
        <w:rPr>
          <w:rFonts w:eastAsia="Times New Roman"/>
          <w:sz w:val="22"/>
          <w:szCs w:val="22"/>
        </w:rPr>
      </w:pPr>
      <w:r w:rsidRPr="003E340D">
        <w:rPr>
          <w:rFonts w:eastAsia="Times New Roman"/>
          <w:sz w:val="22"/>
          <w:szCs w:val="22"/>
        </w:rPr>
        <w:t>an offer to make adjustments to the employee's work;</w:t>
      </w:r>
    </w:p>
    <w:p w14:paraId="43507389" w14:textId="77777777" w:rsidR="00111A64" w:rsidRPr="003E340D" w:rsidRDefault="009B6498" w:rsidP="00C57DD9">
      <w:pPr>
        <w:numPr>
          <w:ilvl w:val="0"/>
          <w:numId w:val="22"/>
        </w:numPr>
        <w:spacing w:beforeAutospacing="1" w:after="100" w:afterAutospacing="1"/>
        <w:jc w:val="both"/>
        <w:rPr>
          <w:rFonts w:eastAsia="Times New Roman"/>
          <w:sz w:val="22"/>
          <w:szCs w:val="22"/>
        </w:rPr>
      </w:pPr>
      <w:r w:rsidRPr="003E340D">
        <w:rPr>
          <w:rFonts w:eastAsia="Times New Roman"/>
          <w:sz w:val="22"/>
          <w:szCs w:val="22"/>
        </w:rPr>
        <w:t>redeployment with the employee's agreement; or</w:t>
      </w:r>
    </w:p>
    <w:p w14:paraId="006D374C" w14:textId="77777777" w:rsidR="00111A64" w:rsidRPr="003E340D" w:rsidRDefault="009B6498" w:rsidP="00C57DD9">
      <w:pPr>
        <w:numPr>
          <w:ilvl w:val="0"/>
          <w:numId w:val="22"/>
        </w:numPr>
        <w:spacing w:beforeAutospacing="1" w:after="100" w:afterAutospacing="1"/>
        <w:jc w:val="both"/>
        <w:rPr>
          <w:rFonts w:eastAsia="Times New Roman"/>
          <w:sz w:val="22"/>
          <w:szCs w:val="22"/>
        </w:rPr>
      </w:pPr>
      <w:r w:rsidRPr="003E340D">
        <w:rPr>
          <w:rFonts w:eastAsia="Times New Roman"/>
          <w:sz w:val="22"/>
          <w:szCs w:val="22"/>
        </w:rPr>
        <w:t>a decision to dismiss the employee.</w:t>
      </w:r>
    </w:p>
    <w:p w14:paraId="78EF20FE" w14:textId="77777777" w:rsidR="00111A64" w:rsidRPr="003E340D" w:rsidRDefault="009B6498" w:rsidP="00C57DD9">
      <w:pPr>
        <w:pStyle w:val="NormalWeb"/>
        <w:jc w:val="both"/>
        <w:rPr>
          <w:sz w:val="22"/>
          <w:szCs w:val="22"/>
        </w:rPr>
      </w:pPr>
      <w:r w:rsidRPr="003E340D">
        <w:rPr>
          <w:sz w:val="22"/>
          <w:szCs w:val="22"/>
        </w:rPr>
        <w:t>The employee will have a right of appeal. The employee should be informed of their right of appeal in the outcome letter.</w:t>
      </w:r>
    </w:p>
    <w:p w14:paraId="08D1ADEF" w14:textId="77777777" w:rsidR="00111A64" w:rsidRPr="003E340D" w:rsidRDefault="009B6498" w:rsidP="00C57DD9">
      <w:pPr>
        <w:pStyle w:val="Heading2"/>
        <w:jc w:val="both"/>
      </w:pPr>
      <w:bookmarkStart w:id="31" w:name="_Toc134192350"/>
      <w:r w:rsidRPr="003E340D">
        <w:t>Appeal</w:t>
      </w:r>
      <w:bookmarkEnd w:id="31"/>
    </w:p>
    <w:p w14:paraId="6F0A5A00" w14:textId="29FED60C" w:rsidR="00111A64" w:rsidRPr="002328BC" w:rsidRDefault="009B6498" w:rsidP="00C57DD9">
      <w:pPr>
        <w:pStyle w:val="NormalWeb"/>
        <w:jc w:val="both"/>
        <w:rPr>
          <w:sz w:val="22"/>
          <w:szCs w:val="22"/>
        </w:rPr>
      </w:pPr>
      <w:r w:rsidRPr="002328BC">
        <w:rPr>
          <w:sz w:val="22"/>
          <w:szCs w:val="22"/>
        </w:rPr>
        <w:t xml:space="preserve">An employee who is given a warning or is dismissed under this procedure has the right of appeal. </w:t>
      </w:r>
    </w:p>
    <w:p w14:paraId="028CCAC0" w14:textId="169E076C" w:rsidR="002328BC" w:rsidRPr="002328BC" w:rsidRDefault="002328BC" w:rsidP="00C57DD9">
      <w:pPr>
        <w:pStyle w:val="NormalWeb"/>
        <w:jc w:val="both"/>
        <w:rPr>
          <w:rFonts w:eastAsia="Times New Roman" w:cs="Times New Roman"/>
          <w:color w:val="000000"/>
          <w:sz w:val="22"/>
          <w:szCs w:val="22"/>
        </w:rPr>
      </w:pPr>
      <w:r w:rsidRPr="002328BC">
        <w:rPr>
          <w:rFonts w:eastAsia="Times New Roman" w:cs="Times New Roman"/>
          <w:color w:val="000000"/>
          <w:sz w:val="22"/>
          <w:szCs w:val="22"/>
        </w:rPr>
        <w:t xml:space="preserve">An appeal must be submitted in writing, to the </w:t>
      </w:r>
      <w:r w:rsidRPr="002328BC">
        <w:rPr>
          <w:rFonts w:eastAsia="Times New Roman" w:cs="Times New Roman"/>
          <w:color w:val="0000CC"/>
          <w:sz w:val="22"/>
          <w:szCs w:val="22"/>
        </w:rPr>
        <w:t xml:space="preserve">Chair or the Secretary of the Management Committee and/or the Secretary of the Church Council or the Minister in pastoral charge </w:t>
      </w:r>
      <w:r w:rsidRPr="002328BC">
        <w:rPr>
          <w:rFonts w:eastAsia="Times New Roman" w:cs="Times New Roman"/>
          <w:color w:val="000000"/>
          <w:sz w:val="22"/>
          <w:szCs w:val="22"/>
        </w:rPr>
        <w:t>stating the full grounds of appeal within 5 working days of the date on which the employee (the appellant) received written notification of the decision.</w:t>
      </w:r>
    </w:p>
    <w:p w14:paraId="2F4EB74A" w14:textId="77777777" w:rsidR="002328BC" w:rsidRPr="002328BC" w:rsidRDefault="002328BC" w:rsidP="00C57DD9">
      <w:pPr>
        <w:spacing w:beforeAutospacing="1" w:after="100" w:afterAutospacing="1" w:line="240" w:lineRule="auto"/>
        <w:jc w:val="both"/>
        <w:rPr>
          <w:rFonts w:eastAsia="Times New Roman" w:cs="Times New Roman"/>
          <w:color w:val="000000"/>
          <w:sz w:val="22"/>
          <w:szCs w:val="22"/>
        </w:rPr>
      </w:pPr>
      <w:r w:rsidRPr="002328BC">
        <w:rPr>
          <w:rFonts w:eastAsia="Times New Roman" w:cs="Times New Roman"/>
          <w:color w:val="000000"/>
          <w:sz w:val="22"/>
          <w:szCs w:val="22"/>
        </w:rPr>
        <w:t xml:space="preserve">The appeal hearing will be heard by another impartial Officer, who will be either </w:t>
      </w:r>
      <w:r w:rsidRPr="002328BC">
        <w:rPr>
          <w:rFonts w:eastAsia="Times New Roman" w:cs="Times New Roman"/>
          <w:color w:val="0000CC"/>
          <w:sz w:val="22"/>
          <w:szCs w:val="22"/>
        </w:rPr>
        <w:t xml:space="preserve">Secretary of the Management Committee, the Secretary of the Church Council and/or the Minister in pastoral charge </w:t>
      </w:r>
      <w:r w:rsidRPr="002328BC">
        <w:rPr>
          <w:rFonts w:eastAsia="Times New Roman" w:cs="Times New Roman"/>
          <w:color w:val="000000"/>
          <w:sz w:val="22"/>
          <w:szCs w:val="22"/>
        </w:rPr>
        <w:t xml:space="preserve">who will give the staff member written notice of the date, time and place of the appeal hearing. The appeal hearing will be arranged without undue delay. </w:t>
      </w:r>
    </w:p>
    <w:p w14:paraId="37E412FC" w14:textId="547B3D00" w:rsidR="002328BC" w:rsidRPr="002328BC" w:rsidRDefault="002328BC" w:rsidP="00C57DD9">
      <w:pPr>
        <w:spacing w:beforeAutospacing="1" w:after="100" w:afterAutospacing="1" w:line="240" w:lineRule="auto"/>
        <w:jc w:val="both"/>
        <w:rPr>
          <w:rFonts w:eastAsia="Times New Roman" w:cs="Times New Roman"/>
          <w:color w:val="000000"/>
          <w:sz w:val="22"/>
          <w:szCs w:val="22"/>
        </w:rPr>
      </w:pPr>
      <w:r w:rsidRPr="002328BC">
        <w:rPr>
          <w:rFonts w:eastAsia="Times New Roman" w:cs="Times New Roman"/>
          <w:color w:val="000000"/>
          <w:sz w:val="22"/>
          <w:szCs w:val="22"/>
        </w:rPr>
        <w:t>Where it is not possible to hold a face-to-face meeting, arrangements will be made for the appeal hearing to be held remotely. [</w:t>
      </w:r>
      <w:r w:rsidRPr="002328BC">
        <w:rPr>
          <w:rFonts w:eastAsia="Times New Roman" w:cs="Times New Roman"/>
          <w:color w:val="0000CC"/>
          <w:sz w:val="22"/>
          <w:szCs w:val="22"/>
        </w:rPr>
        <w:t>Church / Circuit / Other Employing Body</w:t>
      </w:r>
      <w:r w:rsidRPr="002328BC">
        <w:rPr>
          <w:rFonts w:eastAsia="Times New Roman" w:cs="Times New Roman"/>
          <w:color w:val="000000"/>
          <w:sz w:val="22"/>
          <w:szCs w:val="22"/>
        </w:rPr>
        <w:t>] will ensure that all participating in the process have access to the necessary technology. Lay employee’s rights will not be affected, and we will ensure that the procedure remains fair and reasonable.</w:t>
      </w:r>
    </w:p>
    <w:p w14:paraId="43B92AC2" w14:textId="1D57BEE7" w:rsidR="002328BC" w:rsidRPr="002328BC" w:rsidRDefault="002328BC" w:rsidP="00C57DD9">
      <w:pPr>
        <w:spacing w:beforeAutospacing="1" w:after="100" w:afterAutospacing="1" w:line="240" w:lineRule="auto"/>
        <w:jc w:val="both"/>
        <w:rPr>
          <w:rFonts w:eastAsia="Times New Roman" w:cs="Times New Roman"/>
          <w:color w:val="000000"/>
          <w:sz w:val="22"/>
          <w:szCs w:val="22"/>
        </w:rPr>
      </w:pPr>
      <w:r w:rsidRPr="002328BC">
        <w:rPr>
          <w:rFonts w:eastAsia="Times New Roman" w:cs="Times New Roman"/>
          <w:color w:val="000000"/>
          <w:sz w:val="22"/>
          <w:szCs w:val="22"/>
        </w:rPr>
        <w:t>As far as practicable, the appeal hearing will normally be conducted by a more senior manager than the person who chaired the final</w:t>
      </w:r>
      <w:r>
        <w:rPr>
          <w:rFonts w:eastAsia="Times New Roman" w:cs="Times New Roman"/>
          <w:color w:val="000000"/>
          <w:sz w:val="22"/>
          <w:szCs w:val="22"/>
        </w:rPr>
        <w:t xml:space="preserve"> formal review</w:t>
      </w:r>
      <w:r w:rsidRPr="002328BC">
        <w:rPr>
          <w:rFonts w:eastAsia="Times New Roman" w:cs="Times New Roman"/>
          <w:color w:val="000000"/>
          <w:sz w:val="22"/>
          <w:szCs w:val="22"/>
        </w:rPr>
        <w:t xml:space="preserve"> meeting.</w:t>
      </w:r>
    </w:p>
    <w:p w14:paraId="31AA2CD1" w14:textId="77777777" w:rsidR="002328BC" w:rsidRPr="002328BC" w:rsidRDefault="002328BC" w:rsidP="00C57DD9">
      <w:pPr>
        <w:spacing w:beforeAutospacing="1" w:after="100" w:afterAutospacing="1" w:line="240" w:lineRule="auto"/>
        <w:jc w:val="both"/>
        <w:rPr>
          <w:rFonts w:eastAsia="Times New Roman" w:cs="Times New Roman"/>
          <w:color w:val="000000"/>
          <w:sz w:val="22"/>
          <w:szCs w:val="22"/>
        </w:rPr>
      </w:pPr>
      <w:r w:rsidRPr="002328BC">
        <w:rPr>
          <w:rFonts w:eastAsia="Times New Roman" w:cs="Times New Roman"/>
          <w:color w:val="000000"/>
          <w:sz w:val="22"/>
          <w:szCs w:val="22"/>
        </w:rPr>
        <w:t xml:space="preserve">Appeals against dismissal will be heard by a nominated appeals panel of normally three members, chaired by the </w:t>
      </w:r>
      <w:r w:rsidRPr="002328BC">
        <w:rPr>
          <w:rFonts w:eastAsia="Times New Roman" w:cs="Times New Roman"/>
          <w:color w:val="0000CC"/>
          <w:sz w:val="22"/>
          <w:szCs w:val="22"/>
        </w:rPr>
        <w:t xml:space="preserve">Chair of the District or their nominated representative. </w:t>
      </w:r>
      <w:r w:rsidRPr="002328BC">
        <w:rPr>
          <w:rFonts w:eastAsia="Times New Roman" w:cs="Times New Roman"/>
          <w:color w:val="000000"/>
          <w:sz w:val="22"/>
          <w:szCs w:val="22"/>
        </w:rPr>
        <w:t>Nominations of the appeals panel members will be agreed by the Chair of the District.</w:t>
      </w:r>
    </w:p>
    <w:p w14:paraId="68862DAF" w14:textId="77777777" w:rsidR="002328BC" w:rsidRPr="002328BC" w:rsidRDefault="002328BC" w:rsidP="00C57DD9">
      <w:pPr>
        <w:spacing w:beforeAutospacing="1" w:after="100" w:afterAutospacing="1" w:line="240" w:lineRule="auto"/>
        <w:jc w:val="both"/>
        <w:rPr>
          <w:rFonts w:eastAsia="Times New Roman" w:cs="Times New Roman"/>
          <w:color w:val="000000"/>
          <w:sz w:val="22"/>
          <w:szCs w:val="22"/>
        </w:rPr>
      </w:pPr>
      <w:r w:rsidRPr="002328BC">
        <w:rPr>
          <w:rFonts w:eastAsia="Times New Roman" w:cs="Times New Roman"/>
          <w:color w:val="000000"/>
          <w:sz w:val="22"/>
          <w:szCs w:val="22"/>
        </w:rPr>
        <w:t>No member of the appeals panel will have had direct involvement in the specific decision being appealed. Members of the appeals panel must declare any other conflict of interest to the Chair of the District.</w:t>
      </w:r>
    </w:p>
    <w:p w14:paraId="411A6BB4" w14:textId="77777777" w:rsidR="00111A64" w:rsidRPr="002328BC" w:rsidRDefault="009B6498" w:rsidP="00C57DD9">
      <w:pPr>
        <w:pStyle w:val="NormalWeb"/>
        <w:jc w:val="both"/>
        <w:rPr>
          <w:sz w:val="22"/>
          <w:szCs w:val="22"/>
        </w:rPr>
      </w:pPr>
      <w:r w:rsidRPr="002328BC">
        <w:rPr>
          <w:sz w:val="22"/>
          <w:szCs w:val="22"/>
        </w:rPr>
        <w:t>The outcome of the appeal will be confirmed to the employee in writing, explaining the grounds on which the decision was reached. The outcome of the appeal will be final.</w:t>
      </w:r>
    </w:p>
    <w:p w14:paraId="2DA2ACE9" w14:textId="41B6FFFB" w:rsidR="00111A64" w:rsidRDefault="00111A64" w:rsidP="00C57DD9">
      <w:pPr>
        <w:pStyle w:val="Heading5"/>
        <w:jc w:val="both"/>
        <w:rPr>
          <w:rFonts w:eastAsia="Times New Roman"/>
          <w:sz w:val="22"/>
          <w:szCs w:val="22"/>
        </w:rPr>
      </w:pPr>
    </w:p>
    <w:p w14:paraId="24870B6A" w14:textId="5FAF8F5A" w:rsidR="00746DF2" w:rsidRPr="00746DF2" w:rsidRDefault="005F7789" w:rsidP="00746DF2">
      <w:pPr>
        <w:rPr>
          <w:i/>
        </w:rPr>
      </w:pPr>
      <w:bookmarkStart w:id="32" w:name="_GoBack"/>
      <w:bookmarkEnd w:id="32"/>
      <w:r>
        <w:rPr>
          <w:i/>
        </w:rPr>
        <w:t xml:space="preserve">April </w:t>
      </w:r>
      <w:r w:rsidR="00746DF2" w:rsidRPr="00746DF2">
        <w:rPr>
          <w:i/>
        </w:rPr>
        <w:t>2023</w:t>
      </w:r>
    </w:p>
    <w:sectPr w:rsidR="00746DF2" w:rsidRPr="00746DF2" w:rsidSect="00CB50E5">
      <w:footerReference w:type="default" r:id="rId12"/>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FBF32" w14:textId="77777777" w:rsidR="00B72EB5" w:rsidRDefault="00B72EB5" w:rsidP="0075761B">
      <w:pPr>
        <w:spacing w:before="0" w:after="0" w:line="240" w:lineRule="auto"/>
      </w:pPr>
      <w:r>
        <w:separator/>
      </w:r>
    </w:p>
  </w:endnote>
  <w:endnote w:type="continuationSeparator" w:id="0">
    <w:p w14:paraId="654BA9D2" w14:textId="77777777" w:rsidR="00B72EB5" w:rsidRDefault="00B72EB5" w:rsidP="007576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906704"/>
      <w:docPartObj>
        <w:docPartGallery w:val="Page Numbers (Bottom of Page)"/>
        <w:docPartUnique/>
      </w:docPartObj>
    </w:sdtPr>
    <w:sdtEndPr>
      <w:rPr>
        <w:noProof/>
      </w:rPr>
    </w:sdtEndPr>
    <w:sdtContent>
      <w:p w14:paraId="1051364D" w14:textId="0A0A6895" w:rsidR="00B72EB5" w:rsidRDefault="00B72EB5">
        <w:pPr>
          <w:pStyle w:val="Footer"/>
          <w:jc w:val="right"/>
        </w:pPr>
        <w:r>
          <w:fldChar w:fldCharType="begin"/>
        </w:r>
        <w:r>
          <w:instrText xml:space="preserve"> PAGE   \* MERGEFORMAT </w:instrText>
        </w:r>
        <w:r>
          <w:fldChar w:fldCharType="separate"/>
        </w:r>
        <w:r w:rsidR="005F7789">
          <w:rPr>
            <w:noProof/>
          </w:rPr>
          <w:t>19</w:t>
        </w:r>
        <w:r>
          <w:rPr>
            <w:noProof/>
          </w:rPr>
          <w:fldChar w:fldCharType="end"/>
        </w:r>
      </w:p>
    </w:sdtContent>
  </w:sdt>
  <w:p w14:paraId="22ED1EB5" w14:textId="77777777" w:rsidR="00B72EB5" w:rsidRDefault="00B72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B2BFE" w14:textId="77777777" w:rsidR="00B72EB5" w:rsidRDefault="00B72EB5" w:rsidP="0075761B">
      <w:pPr>
        <w:spacing w:before="0" w:after="0" w:line="240" w:lineRule="auto"/>
      </w:pPr>
      <w:r>
        <w:separator/>
      </w:r>
    </w:p>
  </w:footnote>
  <w:footnote w:type="continuationSeparator" w:id="0">
    <w:p w14:paraId="0FCD621C" w14:textId="77777777" w:rsidR="00B72EB5" w:rsidRDefault="00B72EB5" w:rsidP="0075761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5384"/>
    <w:multiLevelType w:val="multilevel"/>
    <w:tmpl w:val="88C4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D4AF6"/>
    <w:multiLevelType w:val="multilevel"/>
    <w:tmpl w:val="0D7E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766E3"/>
    <w:multiLevelType w:val="multilevel"/>
    <w:tmpl w:val="A19C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E2A82"/>
    <w:multiLevelType w:val="multilevel"/>
    <w:tmpl w:val="FFB2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9584B"/>
    <w:multiLevelType w:val="multilevel"/>
    <w:tmpl w:val="0E6C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C7600"/>
    <w:multiLevelType w:val="multilevel"/>
    <w:tmpl w:val="40EE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6637A"/>
    <w:multiLevelType w:val="multilevel"/>
    <w:tmpl w:val="FD06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4035B"/>
    <w:multiLevelType w:val="multilevel"/>
    <w:tmpl w:val="EB26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76E7A"/>
    <w:multiLevelType w:val="multilevel"/>
    <w:tmpl w:val="0BCA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F117D"/>
    <w:multiLevelType w:val="multilevel"/>
    <w:tmpl w:val="2F8C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B52BE"/>
    <w:multiLevelType w:val="multilevel"/>
    <w:tmpl w:val="2102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816F50"/>
    <w:multiLevelType w:val="multilevel"/>
    <w:tmpl w:val="1B7C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EB4453"/>
    <w:multiLevelType w:val="multilevel"/>
    <w:tmpl w:val="AF4E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50187"/>
    <w:multiLevelType w:val="multilevel"/>
    <w:tmpl w:val="9A4E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0A31C0"/>
    <w:multiLevelType w:val="multilevel"/>
    <w:tmpl w:val="AEB6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8535ED"/>
    <w:multiLevelType w:val="multilevel"/>
    <w:tmpl w:val="0198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C779B"/>
    <w:multiLevelType w:val="multilevel"/>
    <w:tmpl w:val="A70C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110118"/>
    <w:multiLevelType w:val="multilevel"/>
    <w:tmpl w:val="5796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E165ED"/>
    <w:multiLevelType w:val="multilevel"/>
    <w:tmpl w:val="2912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916AB3"/>
    <w:multiLevelType w:val="multilevel"/>
    <w:tmpl w:val="45EA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3426CC"/>
    <w:multiLevelType w:val="multilevel"/>
    <w:tmpl w:val="35C6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6166A"/>
    <w:multiLevelType w:val="multilevel"/>
    <w:tmpl w:val="3DBC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0"/>
  </w:num>
  <w:num w:numId="4">
    <w:abstractNumId w:val="9"/>
  </w:num>
  <w:num w:numId="5">
    <w:abstractNumId w:val="13"/>
  </w:num>
  <w:num w:numId="6">
    <w:abstractNumId w:val="18"/>
  </w:num>
  <w:num w:numId="7">
    <w:abstractNumId w:val="7"/>
  </w:num>
  <w:num w:numId="8">
    <w:abstractNumId w:val="21"/>
  </w:num>
  <w:num w:numId="9">
    <w:abstractNumId w:val="17"/>
  </w:num>
  <w:num w:numId="10">
    <w:abstractNumId w:val="5"/>
  </w:num>
  <w:num w:numId="11">
    <w:abstractNumId w:val="14"/>
  </w:num>
  <w:num w:numId="12">
    <w:abstractNumId w:val="20"/>
  </w:num>
  <w:num w:numId="13">
    <w:abstractNumId w:val="4"/>
  </w:num>
  <w:num w:numId="14">
    <w:abstractNumId w:val="3"/>
  </w:num>
  <w:num w:numId="15">
    <w:abstractNumId w:val="11"/>
  </w:num>
  <w:num w:numId="16">
    <w:abstractNumId w:val="19"/>
  </w:num>
  <w:num w:numId="17">
    <w:abstractNumId w:val="1"/>
  </w:num>
  <w:num w:numId="18">
    <w:abstractNumId w:val="15"/>
  </w:num>
  <w:num w:numId="19">
    <w:abstractNumId w:val="8"/>
  </w:num>
  <w:num w:numId="20">
    <w:abstractNumId w:val="6"/>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F9"/>
    <w:rsid w:val="000039E2"/>
    <w:rsid w:val="00033936"/>
    <w:rsid w:val="00053F65"/>
    <w:rsid w:val="0007621C"/>
    <w:rsid w:val="00091E19"/>
    <w:rsid w:val="00107755"/>
    <w:rsid w:val="001117FF"/>
    <w:rsid w:val="00111A64"/>
    <w:rsid w:val="00141428"/>
    <w:rsid w:val="00147DE4"/>
    <w:rsid w:val="001524C0"/>
    <w:rsid w:val="00174104"/>
    <w:rsid w:val="001774EE"/>
    <w:rsid w:val="001F43BA"/>
    <w:rsid w:val="001F44D8"/>
    <w:rsid w:val="002328BC"/>
    <w:rsid w:val="00235EF9"/>
    <w:rsid w:val="0024618A"/>
    <w:rsid w:val="00270D9A"/>
    <w:rsid w:val="0028298D"/>
    <w:rsid w:val="002C78C6"/>
    <w:rsid w:val="0030389F"/>
    <w:rsid w:val="00341D8D"/>
    <w:rsid w:val="00345559"/>
    <w:rsid w:val="00347740"/>
    <w:rsid w:val="0038426E"/>
    <w:rsid w:val="00384F4C"/>
    <w:rsid w:val="003A2862"/>
    <w:rsid w:val="003B4056"/>
    <w:rsid w:val="003B78C1"/>
    <w:rsid w:val="003C1A63"/>
    <w:rsid w:val="003D3820"/>
    <w:rsid w:val="003E340D"/>
    <w:rsid w:val="004836D4"/>
    <w:rsid w:val="00492406"/>
    <w:rsid w:val="004B314B"/>
    <w:rsid w:val="0050620D"/>
    <w:rsid w:val="005262E8"/>
    <w:rsid w:val="00530FED"/>
    <w:rsid w:val="00564204"/>
    <w:rsid w:val="005F5D08"/>
    <w:rsid w:val="005F7789"/>
    <w:rsid w:val="00623D60"/>
    <w:rsid w:val="006A0793"/>
    <w:rsid w:val="006D4ED4"/>
    <w:rsid w:val="006E52FE"/>
    <w:rsid w:val="006F1535"/>
    <w:rsid w:val="007058F3"/>
    <w:rsid w:val="00707B5D"/>
    <w:rsid w:val="00723EB9"/>
    <w:rsid w:val="00737417"/>
    <w:rsid w:val="00746DF2"/>
    <w:rsid w:val="0075761B"/>
    <w:rsid w:val="00787998"/>
    <w:rsid w:val="007D6B00"/>
    <w:rsid w:val="007F2470"/>
    <w:rsid w:val="007F4326"/>
    <w:rsid w:val="00851EA8"/>
    <w:rsid w:val="00865E9A"/>
    <w:rsid w:val="00866950"/>
    <w:rsid w:val="008A5D03"/>
    <w:rsid w:val="008B58F3"/>
    <w:rsid w:val="008C38EA"/>
    <w:rsid w:val="008D2986"/>
    <w:rsid w:val="008E239E"/>
    <w:rsid w:val="008F17DE"/>
    <w:rsid w:val="009005ED"/>
    <w:rsid w:val="00910857"/>
    <w:rsid w:val="00917639"/>
    <w:rsid w:val="0093579F"/>
    <w:rsid w:val="00960140"/>
    <w:rsid w:val="009929C5"/>
    <w:rsid w:val="009B6498"/>
    <w:rsid w:val="009E6433"/>
    <w:rsid w:val="009F4518"/>
    <w:rsid w:val="00A043CC"/>
    <w:rsid w:val="00A04439"/>
    <w:rsid w:val="00A47701"/>
    <w:rsid w:val="00A931DB"/>
    <w:rsid w:val="00A953BD"/>
    <w:rsid w:val="00AD7001"/>
    <w:rsid w:val="00AE542A"/>
    <w:rsid w:val="00AF53C9"/>
    <w:rsid w:val="00B04FB6"/>
    <w:rsid w:val="00B2701F"/>
    <w:rsid w:val="00B610F6"/>
    <w:rsid w:val="00B70D62"/>
    <w:rsid w:val="00B71AA3"/>
    <w:rsid w:val="00B72EB5"/>
    <w:rsid w:val="00B962FB"/>
    <w:rsid w:val="00BB19C6"/>
    <w:rsid w:val="00BC1A99"/>
    <w:rsid w:val="00BD03DE"/>
    <w:rsid w:val="00BE2A37"/>
    <w:rsid w:val="00C23A4D"/>
    <w:rsid w:val="00C44A56"/>
    <w:rsid w:val="00C47F0A"/>
    <w:rsid w:val="00C54F86"/>
    <w:rsid w:val="00C57DD9"/>
    <w:rsid w:val="00C87336"/>
    <w:rsid w:val="00C94639"/>
    <w:rsid w:val="00CA3082"/>
    <w:rsid w:val="00CB50E5"/>
    <w:rsid w:val="00CB7209"/>
    <w:rsid w:val="00CE0833"/>
    <w:rsid w:val="00D1724F"/>
    <w:rsid w:val="00D338E5"/>
    <w:rsid w:val="00D40DC1"/>
    <w:rsid w:val="00D8267C"/>
    <w:rsid w:val="00DB3412"/>
    <w:rsid w:val="00DC3754"/>
    <w:rsid w:val="00DE6AE0"/>
    <w:rsid w:val="00DF4F68"/>
    <w:rsid w:val="00DF50F6"/>
    <w:rsid w:val="00E4004A"/>
    <w:rsid w:val="00E45DB4"/>
    <w:rsid w:val="00E96564"/>
    <w:rsid w:val="00EA1590"/>
    <w:rsid w:val="00F0224D"/>
    <w:rsid w:val="00F414CA"/>
    <w:rsid w:val="00FC4F30"/>
    <w:rsid w:val="00FF3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CDFE"/>
  <w15:chartTrackingRefBased/>
  <w15:docId w15:val="{29FFF787-04E1-45B8-8A17-1472DF07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9A"/>
  </w:style>
  <w:style w:type="paragraph" w:styleId="Heading1">
    <w:name w:val="heading 1"/>
    <w:basedOn w:val="Normal"/>
    <w:next w:val="Normal"/>
    <w:link w:val="Heading1Char"/>
    <w:uiPriority w:val="9"/>
    <w:qFormat/>
    <w:rsid w:val="00270D9A"/>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70D9A"/>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70D9A"/>
    <w:pPr>
      <w:pBdr>
        <w:top w:val="single" w:sz="6" w:space="2" w:color="F0A22E" w:themeColor="accent1"/>
      </w:pBdr>
      <w:spacing w:before="300" w:after="0"/>
      <w:outlineLvl w:val="2"/>
    </w:pPr>
    <w:rPr>
      <w:caps/>
      <w:color w:val="845209" w:themeColor="accent1" w:themeShade="7F"/>
      <w:spacing w:val="15"/>
    </w:rPr>
  </w:style>
  <w:style w:type="paragraph" w:styleId="Heading4">
    <w:name w:val="heading 4"/>
    <w:basedOn w:val="Normal"/>
    <w:next w:val="Normal"/>
    <w:link w:val="Heading4Char"/>
    <w:uiPriority w:val="9"/>
    <w:semiHidden/>
    <w:unhideWhenUsed/>
    <w:qFormat/>
    <w:rsid w:val="00270D9A"/>
    <w:pPr>
      <w:pBdr>
        <w:top w:val="dotted" w:sz="6" w:space="2" w:color="F0A22E" w:themeColor="accent1"/>
      </w:pBdr>
      <w:spacing w:before="200" w:after="0"/>
      <w:outlineLvl w:val="3"/>
    </w:pPr>
    <w:rPr>
      <w:caps/>
      <w:color w:val="C77C0E" w:themeColor="accent1" w:themeShade="BF"/>
      <w:spacing w:val="10"/>
    </w:rPr>
  </w:style>
  <w:style w:type="paragraph" w:styleId="Heading5">
    <w:name w:val="heading 5"/>
    <w:basedOn w:val="Normal"/>
    <w:next w:val="Normal"/>
    <w:link w:val="Heading5Char"/>
    <w:uiPriority w:val="9"/>
    <w:unhideWhenUsed/>
    <w:qFormat/>
    <w:rsid w:val="00270D9A"/>
    <w:pPr>
      <w:pBdr>
        <w:bottom w:val="single" w:sz="6" w:space="1" w:color="F0A22E" w:themeColor="accent1"/>
      </w:pBdr>
      <w:spacing w:before="200" w:after="0"/>
      <w:outlineLvl w:val="4"/>
    </w:pPr>
    <w:rPr>
      <w:caps/>
      <w:color w:val="C77C0E" w:themeColor="accent1" w:themeShade="BF"/>
      <w:spacing w:val="10"/>
    </w:rPr>
  </w:style>
  <w:style w:type="paragraph" w:styleId="Heading6">
    <w:name w:val="heading 6"/>
    <w:basedOn w:val="Normal"/>
    <w:next w:val="Normal"/>
    <w:link w:val="Heading6Char"/>
    <w:uiPriority w:val="9"/>
    <w:semiHidden/>
    <w:unhideWhenUsed/>
    <w:qFormat/>
    <w:rsid w:val="00270D9A"/>
    <w:pPr>
      <w:pBdr>
        <w:bottom w:val="dotted" w:sz="6" w:space="1" w:color="F0A22E" w:themeColor="accent1"/>
      </w:pBdr>
      <w:spacing w:before="200" w:after="0"/>
      <w:outlineLvl w:val="5"/>
    </w:pPr>
    <w:rPr>
      <w:caps/>
      <w:color w:val="C77C0E" w:themeColor="accent1" w:themeShade="BF"/>
      <w:spacing w:val="10"/>
    </w:rPr>
  </w:style>
  <w:style w:type="paragraph" w:styleId="Heading7">
    <w:name w:val="heading 7"/>
    <w:basedOn w:val="Normal"/>
    <w:next w:val="Normal"/>
    <w:link w:val="Heading7Char"/>
    <w:uiPriority w:val="9"/>
    <w:semiHidden/>
    <w:unhideWhenUsed/>
    <w:qFormat/>
    <w:rsid w:val="00270D9A"/>
    <w:pPr>
      <w:spacing w:before="200" w:after="0"/>
      <w:outlineLvl w:val="6"/>
    </w:pPr>
    <w:rPr>
      <w:caps/>
      <w:color w:val="C77C0E" w:themeColor="accent1" w:themeShade="BF"/>
      <w:spacing w:val="10"/>
    </w:rPr>
  </w:style>
  <w:style w:type="paragraph" w:styleId="Heading8">
    <w:name w:val="heading 8"/>
    <w:basedOn w:val="Normal"/>
    <w:next w:val="Normal"/>
    <w:link w:val="Heading8Char"/>
    <w:uiPriority w:val="9"/>
    <w:semiHidden/>
    <w:unhideWhenUsed/>
    <w:qFormat/>
    <w:rsid w:val="00270D9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70D9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Autospacing="1" w:after="100" w:afterAutospacing="1"/>
    </w:pPr>
  </w:style>
  <w:style w:type="paragraph" w:customStyle="1" w:styleId="text-align-left">
    <w:name w:val="text-align-left"/>
    <w:basedOn w:val="Normal"/>
    <w:pPr>
      <w:spacing w:beforeAutospacing="1" w:after="100" w:afterAutospacing="1"/>
    </w:pPr>
  </w:style>
  <w:style w:type="paragraph" w:customStyle="1" w:styleId="text-align-center">
    <w:name w:val="text-align-center"/>
    <w:basedOn w:val="Normal"/>
    <w:pPr>
      <w:spacing w:beforeAutospacing="1" w:after="100" w:afterAutospacing="1"/>
      <w:jc w:val="center"/>
    </w:pPr>
  </w:style>
  <w:style w:type="paragraph" w:customStyle="1" w:styleId="text-align-right">
    <w:name w:val="text-align-right"/>
    <w:basedOn w:val="Normal"/>
    <w:pPr>
      <w:spacing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Autospacing="1" w:after="100" w:afterAutospacing="1"/>
    </w:pPr>
  </w:style>
  <w:style w:type="paragraph" w:styleId="NormalWeb">
    <w:name w:val="Normal (Web)"/>
    <w:basedOn w:val="Normal"/>
    <w:uiPriority w:val="99"/>
    <w:unhideWhenUsed/>
    <w:pPr>
      <w:spacing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rsid w:val="00270D9A"/>
    <w:rPr>
      <w:caps/>
      <w:color w:val="C77C0E" w:themeColor="accent1" w:themeShade="BF"/>
      <w:spacing w:val="10"/>
    </w:rPr>
  </w:style>
  <w:style w:type="character" w:customStyle="1" w:styleId="Heading1Char">
    <w:name w:val="Heading 1 Char"/>
    <w:basedOn w:val="DefaultParagraphFont"/>
    <w:link w:val="Heading1"/>
    <w:uiPriority w:val="9"/>
    <w:rsid w:val="00270D9A"/>
    <w:rPr>
      <w:caps/>
      <w:color w:val="FFFFFF" w:themeColor="background1"/>
      <w:spacing w:val="15"/>
      <w:sz w:val="22"/>
      <w:szCs w:val="22"/>
      <w:shd w:val="clear" w:color="auto" w:fill="F0A22E" w:themeFill="accent1"/>
    </w:rPr>
  </w:style>
  <w:style w:type="character" w:customStyle="1" w:styleId="Heading2Char">
    <w:name w:val="Heading 2 Char"/>
    <w:basedOn w:val="DefaultParagraphFont"/>
    <w:link w:val="Heading2"/>
    <w:uiPriority w:val="9"/>
    <w:rsid w:val="00270D9A"/>
    <w:rPr>
      <w:caps/>
      <w:spacing w:val="15"/>
      <w:shd w:val="clear" w:color="auto" w:fill="FCECD5" w:themeFill="accent1" w:themeFillTint="33"/>
    </w:rPr>
  </w:style>
  <w:style w:type="character" w:customStyle="1" w:styleId="Heading3Char">
    <w:name w:val="Heading 3 Char"/>
    <w:basedOn w:val="DefaultParagraphFont"/>
    <w:link w:val="Heading3"/>
    <w:uiPriority w:val="9"/>
    <w:rsid w:val="00270D9A"/>
    <w:rPr>
      <w:caps/>
      <w:color w:val="845209" w:themeColor="accent1" w:themeShade="7F"/>
      <w:spacing w:val="15"/>
    </w:rPr>
  </w:style>
  <w:style w:type="paragraph" w:styleId="TOCHeading">
    <w:name w:val="TOC Heading"/>
    <w:basedOn w:val="Heading1"/>
    <w:next w:val="Normal"/>
    <w:uiPriority w:val="39"/>
    <w:unhideWhenUsed/>
    <w:qFormat/>
    <w:rsid w:val="00270D9A"/>
    <w:pPr>
      <w:outlineLvl w:val="9"/>
    </w:pPr>
  </w:style>
  <w:style w:type="paragraph" w:styleId="TOC2">
    <w:name w:val="toc 2"/>
    <w:basedOn w:val="Normal"/>
    <w:next w:val="Normal"/>
    <w:autoRedefine/>
    <w:uiPriority w:val="39"/>
    <w:unhideWhenUsed/>
    <w:rsid w:val="00AE542A"/>
    <w:pPr>
      <w:spacing w:after="100"/>
      <w:ind w:left="240"/>
    </w:pPr>
  </w:style>
  <w:style w:type="paragraph" w:styleId="TOC3">
    <w:name w:val="toc 3"/>
    <w:basedOn w:val="Normal"/>
    <w:next w:val="Normal"/>
    <w:autoRedefine/>
    <w:uiPriority w:val="39"/>
    <w:unhideWhenUsed/>
    <w:rsid w:val="00AE542A"/>
    <w:pPr>
      <w:spacing w:after="100"/>
      <w:ind w:left="480"/>
    </w:pPr>
  </w:style>
  <w:style w:type="paragraph" w:styleId="TOC1">
    <w:name w:val="toc 1"/>
    <w:basedOn w:val="Normal"/>
    <w:next w:val="Normal"/>
    <w:autoRedefine/>
    <w:uiPriority w:val="39"/>
    <w:unhideWhenUsed/>
    <w:rsid w:val="00270D9A"/>
    <w:pPr>
      <w:spacing w:after="100"/>
    </w:pPr>
  </w:style>
  <w:style w:type="character" w:customStyle="1" w:styleId="Heading4Char">
    <w:name w:val="Heading 4 Char"/>
    <w:basedOn w:val="DefaultParagraphFont"/>
    <w:link w:val="Heading4"/>
    <w:uiPriority w:val="9"/>
    <w:semiHidden/>
    <w:rsid w:val="00270D9A"/>
    <w:rPr>
      <w:caps/>
      <w:color w:val="C77C0E" w:themeColor="accent1" w:themeShade="BF"/>
      <w:spacing w:val="10"/>
    </w:rPr>
  </w:style>
  <w:style w:type="character" w:customStyle="1" w:styleId="Heading6Char">
    <w:name w:val="Heading 6 Char"/>
    <w:basedOn w:val="DefaultParagraphFont"/>
    <w:link w:val="Heading6"/>
    <w:uiPriority w:val="9"/>
    <w:semiHidden/>
    <w:rsid w:val="00270D9A"/>
    <w:rPr>
      <w:caps/>
      <w:color w:val="C77C0E" w:themeColor="accent1" w:themeShade="BF"/>
      <w:spacing w:val="10"/>
    </w:rPr>
  </w:style>
  <w:style w:type="character" w:customStyle="1" w:styleId="Heading7Char">
    <w:name w:val="Heading 7 Char"/>
    <w:basedOn w:val="DefaultParagraphFont"/>
    <w:link w:val="Heading7"/>
    <w:uiPriority w:val="9"/>
    <w:semiHidden/>
    <w:rsid w:val="00270D9A"/>
    <w:rPr>
      <w:caps/>
      <w:color w:val="C77C0E" w:themeColor="accent1" w:themeShade="BF"/>
      <w:spacing w:val="10"/>
    </w:rPr>
  </w:style>
  <w:style w:type="character" w:customStyle="1" w:styleId="Heading8Char">
    <w:name w:val="Heading 8 Char"/>
    <w:basedOn w:val="DefaultParagraphFont"/>
    <w:link w:val="Heading8"/>
    <w:uiPriority w:val="9"/>
    <w:semiHidden/>
    <w:rsid w:val="00270D9A"/>
    <w:rPr>
      <w:caps/>
      <w:spacing w:val="10"/>
      <w:sz w:val="18"/>
      <w:szCs w:val="18"/>
    </w:rPr>
  </w:style>
  <w:style w:type="character" w:customStyle="1" w:styleId="Heading9Char">
    <w:name w:val="Heading 9 Char"/>
    <w:basedOn w:val="DefaultParagraphFont"/>
    <w:link w:val="Heading9"/>
    <w:uiPriority w:val="9"/>
    <w:semiHidden/>
    <w:rsid w:val="00270D9A"/>
    <w:rPr>
      <w:i/>
      <w:iCs/>
      <w:caps/>
      <w:spacing w:val="10"/>
      <w:sz w:val="18"/>
      <w:szCs w:val="18"/>
    </w:rPr>
  </w:style>
  <w:style w:type="paragraph" w:styleId="Caption">
    <w:name w:val="caption"/>
    <w:basedOn w:val="Normal"/>
    <w:next w:val="Normal"/>
    <w:uiPriority w:val="35"/>
    <w:semiHidden/>
    <w:unhideWhenUsed/>
    <w:qFormat/>
    <w:rsid w:val="00270D9A"/>
    <w:rPr>
      <w:b/>
      <w:bCs/>
      <w:color w:val="C77C0E" w:themeColor="accent1" w:themeShade="BF"/>
      <w:sz w:val="16"/>
      <w:szCs w:val="16"/>
    </w:rPr>
  </w:style>
  <w:style w:type="paragraph" w:styleId="Title">
    <w:name w:val="Title"/>
    <w:basedOn w:val="Normal"/>
    <w:next w:val="Normal"/>
    <w:link w:val="TitleChar"/>
    <w:uiPriority w:val="10"/>
    <w:qFormat/>
    <w:rsid w:val="00270D9A"/>
    <w:pPr>
      <w:spacing w:before="0" w:after="0"/>
    </w:pPr>
    <w:rPr>
      <w:rFonts w:asciiTheme="majorHAnsi" w:eastAsiaTheme="majorEastAsia" w:hAnsiTheme="majorHAnsi" w:cstheme="majorBidi"/>
      <w:caps/>
      <w:color w:val="F0A22E" w:themeColor="accent1"/>
      <w:spacing w:val="10"/>
      <w:sz w:val="52"/>
      <w:szCs w:val="52"/>
    </w:rPr>
  </w:style>
  <w:style w:type="character" w:customStyle="1" w:styleId="TitleChar">
    <w:name w:val="Title Char"/>
    <w:basedOn w:val="DefaultParagraphFont"/>
    <w:link w:val="Title"/>
    <w:uiPriority w:val="10"/>
    <w:rsid w:val="00270D9A"/>
    <w:rPr>
      <w:rFonts w:asciiTheme="majorHAnsi" w:eastAsiaTheme="majorEastAsia" w:hAnsiTheme="majorHAnsi" w:cstheme="majorBidi"/>
      <w:caps/>
      <w:color w:val="F0A22E" w:themeColor="accent1"/>
      <w:spacing w:val="10"/>
      <w:sz w:val="52"/>
      <w:szCs w:val="52"/>
    </w:rPr>
  </w:style>
  <w:style w:type="paragraph" w:styleId="Subtitle">
    <w:name w:val="Subtitle"/>
    <w:basedOn w:val="Normal"/>
    <w:next w:val="Normal"/>
    <w:link w:val="SubtitleChar"/>
    <w:uiPriority w:val="11"/>
    <w:qFormat/>
    <w:rsid w:val="00270D9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70D9A"/>
    <w:rPr>
      <w:caps/>
      <w:color w:val="595959" w:themeColor="text1" w:themeTint="A6"/>
      <w:spacing w:val="10"/>
      <w:sz w:val="21"/>
      <w:szCs w:val="21"/>
    </w:rPr>
  </w:style>
  <w:style w:type="character" w:styleId="Strong">
    <w:name w:val="Strong"/>
    <w:uiPriority w:val="22"/>
    <w:qFormat/>
    <w:rsid w:val="00270D9A"/>
    <w:rPr>
      <w:b/>
      <w:bCs/>
    </w:rPr>
  </w:style>
  <w:style w:type="character" w:styleId="Emphasis">
    <w:name w:val="Emphasis"/>
    <w:uiPriority w:val="20"/>
    <w:qFormat/>
    <w:rsid w:val="00270D9A"/>
    <w:rPr>
      <w:caps/>
      <w:color w:val="845209" w:themeColor="accent1" w:themeShade="7F"/>
      <w:spacing w:val="5"/>
    </w:rPr>
  </w:style>
  <w:style w:type="paragraph" w:styleId="NoSpacing">
    <w:name w:val="No Spacing"/>
    <w:uiPriority w:val="1"/>
    <w:qFormat/>
    <w:rsid w:val="00270D9A"/>
    <w:pPr>
      <w:spacing w:after="0" w:line="240" w:lineRule="auto"/>
    </w:pPr>
  </w:style>
  <w:style w:type="paragraph" w:styleId="Quote">
    <w:name w:val="Quote"/>
    <w:basedOn w:val="Normal"/>
    <w:next w:val="Normal"/>
    <w:link w:val="QuoteChar"/>
    <w:uiPriority w:val="29"/>
    <w:qFormat/>
    <w:rsid w:val="00270D9A"/>
    <w:rPr>
      <w:i/>
      <w:iCs/>
      <w:sz w:val="24"/>
      <w:szCs w:val="24"/>
    </w:rPr>
  </w:style>
  <w:style w:type="character" w:customStyle="1" w:styleId="QuoteChar">
    <w:name w:val="Quote Char"/>
    <w:basedOn w:val="DefaultParagraphFont"/>
    <w:link w:val="Quote"/>
    <w:uiPriority w:val="29"/>
    <w:rsid w:val="00270D9A"/>
    <w:rPr>
      <w:i/>
      <w:iCs/>
      <w:sz w:val="24"/>
      <w:szCs w:val="24"/>
    </w:rPr>
  </w:style>
  <w:style w:type="paragraph" w:styleId="IntenseQuote">
    <w:name w:val="Intense Quote"/>
    <w:basedOn w:val="Normal"/>
    <w:next w:val="Normal"/>
    <w:link w:val="IntenseQuoteChar"/>
    <w:uiPriority w:val="30"/>
    <w:qFormat/>
    <w:rsid w:val="00270D9A"/>
    <w:pPr>
      <w:spacing w:before="240" w:after="240" w:line="240" w:lineRule="auto"/>
      <w:ind w:left="1080" w:right="1080"/>
      <w:jc w:val="center"/>
    </w:pPr>
    <w:rPr>
      <w:color w:val="F0A22E" w:themeColor="accent1"/>
      <w:sz w:val="24"/>
      <w:szCs w:val="24"/>
    </w:rPr>
  </w:style>
  <w:style w:type="character" w:customStyle="1" w:styleId="IntenseQuoteChar">
    <w:name w:val="Intense Quote Char"/>
    <w:basedOn w:val="DefaultParagraphFont"/>
    <w:link w:val="IntenseQuote"/>
    <w:uiPriority w:val="30"/>
    <w:rsid w:val="00270D9A"/>
    <w:rPr>
      <w:color w:val="F0A22E" w:themeColor="accent1"/>
      <w:sz w:val="24"/>
      <w:szCs w:val="24"/>
    </w:rPr>
  </w:style>
  <w:style w:type="character" w:styleId="SubtleEmphasis">
    <w:name w:val="Subtle Emphasis"/>
    <w:uiPriority w:val="19"/>
    <w:qFormat/>
    <w:rsid w:val="00270D9A"/>
    <w:rPr>
      <w:i/>
      <w:iCs/>
      <w:color w:val="845209" w:themeColor="accent1" w:themeShade="7F"/>
    </w:rPr>
  </w:style>
  <w:style w:type="character" w:styleId="IntenseEmphasis">
    <w:name w:val="Intense Emphasis"/>
    <w:uiPriority w:val="21"/>
    <w:qFormat/>
    <w:rsid w:val="00270D9A"/>
    <w:rPr>
      <w:b/>
      <w:bCs/>
      <w:caps/>
      <w:color w:val="845209" w:themeColor="accent1" w:themeShade="7F"/>
      <w:spacing w:val="10"/>
    </w:rPr>
  </w:style>
  <w:style w:type="character" w:styleId="SubtleReference">
    <w:name w:val="Subtle Reference"/>
    <w:uiPriority w:val="31"/>
    <w:qFormat/>
    <w:rsid w:val="00270D9A"/>
    <w:rPr>
      <w:b/>
      <w:bCs/>
      <w:color w:val="F0A22E" w:themeColor="accent1"/>
    </w:rPr>
  </w:style>
  <w:style w:type="character" w:styleId="IntenseReference">
    <w:name w:val="Intense Reference"/>
    <w:uiPriority w:val="32"/>
    <w:qFormat/>
    <w:rsid w:val="00270D9A"/>
    <w:rPr>
      <w:b/>
      <w:bCs/>
      <w:i/>
      <w:iCs/>
      <w:caps/>
      <w:color w:val="F0A22E" w:themeColor="accent1"/>
    </w:rPr>
  </w:style>
  <w:style w:type="character" w:styleId="BookTitle">
    <w:name w:val="Book Title"/>
    <w:uiPriority w:val="33"/>
    <w:qFormat/>
    <w:rsid w:val="00270D9A"/>
    <w:rPr>
      <w:b/>
      <w:bCs/>
      <w:i/>
      <w:iCs/>
      <w:spacing w:val="0"/>
    </w:rPr>
  </w:style>
  <w:style w:type="paragraph" w:styleId="Header">
    <w:name w:val="header"/>
    <w:basedOn w:val="Normal"/>
    <w:link w:val="HeaderChar"/>
    <w:uiPriority w:val="99"/>
    <w:unhideWhenUsed/>
    <w:rsid w:val="0075761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5761B"/>
  </w:style>
  <w:style w:type="paragraph" w:styleId="Footer">
    <w:name w:val="footer"/>
    <w:basedOn w:val="Normal"/>
    <w:link w:val="FooterChar"/>
    <w:uiPriority w:val="99"/>
    <w:unhideWhenUsed/>
    <w:rsid w:val="0075761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5761B"/>
  </w:style>
  <w:style w:type="paragraph" w:styleId="BalloonText">
    <w:name w:val="Balloon Text"/>
    <w:basedOn w:val="Normal"/>
    <w:link w:val="BalloonTextChar"/>
    <w:uiPriority w:val="99"/>
    <w:semiHidden/>
    <w:unhideWhenUsed/>
    <w:rsid w:val="00D826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67C"/>
    <w:rPr>
      <w:rFonts w:ascii="Segoe UI" w:hAnsi="Segoe UI" w:cs="Segoe UI"/>
      <w:sz w:val="18"/>
      <w:szCs w:val="18"/>
    </w:rPr>
  </w:style>
  <w:style w:type="character" w:styleId="CommentReference">
    <w:name w:val="annotation reference"/>
    <w:basedOn w:val="DefaultParagraphFont"/>
    <w:uiPriority w:val="99"/>
    <w:semiHidden/>
    <w:unhideWhenUsed/>
    <w:rsid w:val="00D8267C"/>
    <w:rPr>
      <w:sz w:val="16"/>
      <w:szCs w:val="16"/>
    </w:rPr>
  </w:style>
  <w:style w:type="paragraph" w:styleId="CommentText">
    <w:name w:val="annotation text"/>
    <w:basedOn w:val="Normal"/>
    <w:link w:val="CommentTextChar"/>
    <w:uiPriority w:val="99"/>
    <w:semiHidden/>
    <w:unhideWhenUsed/>
    <w:rsid w:val="00D8267C"/>
    <w:pPr>
      <w:spacing w:line="240" w:lineRule="auto"/>
    </w:pPr>
  </w:style>
  <w:style w:type="character" w:customStyle="1" w:styleId="CommentTextChar">
    <w:name w:val="Comment Text Char"/>
    <w:basedOn w:val="DefaultParagraphFont"/>
    <w:link w:val="CommentText"/>
    <w:uiPriority w:val="99"/>
    <w:semiHidden/>
    <w:rsid w:val="00D8267C"/>
  </w:style>
  <w:style w:type="paragraph" w:styleId="CommentSubject">
    <w:name w:val="annotation subject"/>
    <w:basedOn w:val="CommentText"/>
    <w:next w:val="CommentText"/>
    <w:link w:val="CommentSubjectChar"/>
    <w:uiPriority w:val="99"/>
    <w:semiHidden/>
    <w:unhideWhenUsed/>
    <w:rsid w:val="00D8267C"/>
    <w:rPr>
      <w:b/>
      <w:bCs/>
    </w:rPr>
  </w:style>
  <w:style w:type="character" w:customStyle="1" w:styleId="CommentSubjectChar">
    <w:name w:val="Comment Subject Char"/>
    <w:basedOn w:val="CommentTextChar"/>
    <w:link w:val="CommentSubject"/>
    <w:uiPriority w:val="99"/>
    <w:semiHidden/>
    <w:rsid w:val="00D82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7135">
      <w:bodyDiv w:val="1"/>
      <w:marLeft w:val="0"/>
      <w:marRight w:val="0"/>
      <w:marTop w:val="0"/>
      <w:marBottom w:val="0"/>
      <w:divBdr>
        <w:top w:val="none" w:sz="0" w:space="0" w:color="auto"/>
        <w:left w:val="none" w:sz="0" w:space="0" w:color="auto"/>
        <w:bottom w:val="none" w:sz="0" w:space="0" w:color="auto"/>
        <w:right w:val="none" w:sz="0" w:space="0" w:color="auto"/>
      </w:divBdr>
    </w:div>
    <w:div w:id="214034310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cp.org.uk/about/data-protection/managing-trustees-privacy-noti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7d6d25f-1812-4228-a588-9aa9c727f9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8D4E796F1F8C4C8BF7AE2B8D463764" ma:contentTypeVersion="16" ma:contentTypeDescription="Create a new document." ma:contentTypeScope="" ma:versionID="b3f9637efb33873c05616dd378dc30b2">
  <xsd:schema xmlns:xsd="http://www.w3.org/2001/XMLSchema" xmlns:xs="http://www.w3.org/2001/XMLSchema" xmlns:p="http://schemas.microsoft.com/office/2006/metadata/properties" xmlns:ns3="86beb345-280c-4197-a0a3-82403428b796" xmlns:ns4="e7d6d25f-1812-4228-a588-9aa9c727f968" targetNamespace="http://schemas.microsoft.com/office/2006/metadata/properties" ma:root="true" ma:fieldsID="246b379ac05659c1118d82ed50722de1" ns3:_="" ns4:_="">
    <xsd:import namespace="86beb345-280c-4197-a0a3-82403428b796"/>
    <xsd:import namespace="e7d6d25f-1812-4228-a588-9aa9c727f9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_activity" minOccurs="0"/>
                <xsd:element ref="ns4:MediaServiceObjectDetectorVersions" minOccurs="0"/>
                <xsd:element ref="ns4:MediaLengthInSecond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eb345-280c-4197-a0a3-82403428b7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6d25f-1812-4228-a588-9aa9c727f9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C5CD4-0693-481F-96A6-AF1411ADA10F}">
  <ds:schemaRefs>
    <ds:schemaRef ds:uri="http://purl.org/dc/elements/1.1/"/>
    <ds:schemaRef ds:uri="http://schemas.microsoft.com/office/2006/metadata/properties"/>
    <ds:schemaRef ds:uri="86beb345-280c-4197-a0a3-82403428b79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7d6d25f-1812-4228-a588-9aa9c727f968"/>
    <ds:schemaRef ds:uri="http://www.w3.org/XML/1998/namespace"/>
    <ds:schemaRef ds:uri="http://purl.org/dc/dcmitype/"/>
  </ds:schemaRefs>
</ds:datastoreItem>
</file>

<file path=customXml/itemProps2.xml><?xml version="1.0" encoding="utf-8"?>
<ds:datastoreItem xmlns:ds="http://schemas.openxmlformats.org/officeDocument/2006/customXml" ds:itemID="{B6EA843C-82DA-47E2-A37D-DE46E191378F}">
  <ds:schemaRefs>
    <ds:schemaRef ds:uri="http://schemas.microsoft.com/sharepoint/v3/contenttype/forms"/>
  </ds:schemaRefs>
</ds:datastoreItem>
</file>

<file path=customXml/itemProps3.xml><?xml version="1.0" encoding="utf-8"?>
<ds:datastoreItem xmlns:ds="http://schemas.openxmlformats.org/officeDocument/2006/customXml" ds:itemID="{D112FEEB-A953-405B-AA08-34744C08C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eb345-280c-4197-a0a3-82403428b796"/>
    <ds:schemaRef ds:uri="e7d6d25f-1812-4228-a588-9aa9c727f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6C29C-78FD-49DE-920F-20B1C745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7352</Words>
  <Characters>41907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49161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Klaper</dc:creator>
  <cp:keywords/>
  <dc:description/>
  <cp:lastModifiedBy>Anna Klaper</cp:lastModifiedBy>
  <cp:revision>3</cp:revision>
  <dcterms:created xsi:type="dcterms:W3CDTF">2023-12-05T09:05:00Z</dcterms:created>
  <dcterms:modified xsi:type="dcterms:W3CDTF">2023-12-05T09:05:00Z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0x010100308D4E796F1F8C4C8BF7AE2B8D463764</vt:lpwstr>
  </property>
</Properties>
</file>